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F177" w14:textId="601EEBDD" w:rsidR="00200018" w:rsidRDefault="0083583D">
      <w:pPr>
        <w:pStyle w:val="Title"/>
        <w:spacing w:line="242" w:lineRule="auto"/>
        <w:ind w:left="798" w:right="819" w:firstLine="2"/>
        <w:jc w:val="both"/>
      </w:pPr>
      <w:r>
        <w:rPr>
          <w:color w:val="2A2828"/>
        </w:rPr>
        <w:t xml:space="preserve">THE FOLLOWING RESOLUTION WAS </w:t>
      </w:r>
      <w:r w:rsidR="00EC3535">
        <w:rPr>
          <w:color w:val="2A2828"/>
        </w:rPr>
        <w:t>SPONSORED BY COUNCIL MEMBER DISCON</w:t>
      </w:r>
      <w:r>
        <w:rPr>
          <w:color w:val="2A2828"/>
        </w:rPr>
        <w:t>;</w:t>
      </w:r>
      <w:r w:rsidR="00EC3535">
        <w:rPr>
          <w:color w:val="2A2828"/>
        </w:rPr>
        <w:t xml:space="preserve"> MOTIONED FOR ADOPTION BY COUNCIL </w:t>
      </w:r>
      <w:proofErr w:type="gramStart"/>
      <w:r w:rsidR="00EC3535">
        <w:rPr>
          <w:color w:val="2A2828"/>
        </w:rPr>
        <w:t>MEMBER __</w:t>
      </w:r>
      <w:proofErr w:type="gramEnd"/>
      <w:r w:rsidR="00EC3535">
        <w:rPr>
          <w:color w:val="2A2828"/>
        </w:rPr>
        <w:t>_______________</w:t>
      </w:r>
      <w:r>
        <w:rPr>
          <w:color w:val="2A2828"/>
        </w:rPr>
        <w:t xml:space="preserve"> AND SECONDED FOR ADOPTION BY </w:t>
      </w:r>
      <w:r w:rsidR="00EC3535">
        <w:rPr>
          <w:color w:val="2A2828"/>
        </w:rPr>
        <w:t>COUNCIL</w:t>
      </w:r>
      <w:r>
        <w:rPr>
          <w:color w:val="2A2828"/>
        </w:rPr>
        <w:t xml:space="preserve"> MEMBER </w:t>
      </w:r>
      <w:r w:rsidR="00EC3535">
        <w:rPr>
          <w:color w:val="2A2828"/>
        </w:rPr>
        <w:t>__________________</w:t>
      </w:r>
    </w:p>
    <w:p w14:paraId="0201F178" w14:textId="573C2B52" w:rsidR="00200018" w:rsidRDefault="0083583D">
      <w:pPr>
        <w:pStyle w:val="Title"/>
        <w:spacing w:before="256"/>
      </w:pPr>
      <w:r>
        <w:rPr>
          <w:color w:val="2A2828"/>
        </w:rPr>
        <w:t>RESOLUTION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NO.</w:t>
      </w:r>
      <w:r>
        <w:rPr>
          <w:color w:val="2A2828"/>
          <w:spacing w:val="46"/>
        </w:rPr>
        <w:t xml:space="preserve"> </w:t>
      </w:r>
      <w:r w:rsidR="00EC3535">
        <w:rPr>
          <w:color w:val="2A2828"/>
        </w:rPr>
        <w:t>25-10</w:t>
      </w:r>
    </w:p>
    <w:p w14:paraId="0201F179" w14:textId="77777777" w:rsidR="00200018" w:rsidRDefault="00200018">
      <w:pPr>
        <w:pStyle w:val="BodyText"/>
        <w:spacing w:before="9"/>
        <w:rPr>
          <w:b/>
          <w:i/>
          <w:sz w:val="23"/>
        </w:rPr>
      </w:pPr>
    </w:p>
    <w:p w14:paraId="0201F17A" w14:textId="5EB8155B" w:rsidR="00200018" w:rsidRDefault="0083583D">
      <w:pPr>
        <w:spacing w:line="252" w:lineRule="auto"/>
        <w:ind w:left="801" w:right="818" w:firstLine="6"/>
        <w:jc w:val="both"/>
        <w:rPr>
          <w:b/>
        </w:rPr>
      </w:pPr>
      <w:r>
        <w:rPr>
          <w:b/>
          <w:color w:val="2A2828"/>
          <w:w w:val="105"/>
        </w:rPr>
        <w:t xml:space="preserve">A RESOLUTION OF THE </w:t>
      </w:r>
      <w:r w:rsidR="00EC3535">
        <w:rPr>
          <w:b/>
          <w:color w:val="2A2828"/>
          <w:w w:val="105"/>
        </w:rPr>
        <w:t>CITY COUNCIL</w:t>
      </w:r>
      <w:r w:rsidR="003B425A">
        <w:rPr>
          <w:b/>
          <w:color w:val="2A2828"/>
          <w:w w:val="105"/>
        </w:rPr>
        <w:t xml:space="preserve"> OF THE CITY OF MANDEVILLE</w:t>
      </w:r>
      <w:r>
        <w:rPr>
          <w:b/>
          <w:color w:val="2A2828"/>
          <w:w w:val="105"/>
        </w:rPr>
        <w:t xml:space="preserve"> REGARDING RECOMMENDATIONS </w:t>
      </w:r>
      <w:r w:rsidR="003B425A">
        <w:rPr>
          <w:b/>
          <w:color w:val="2A2828"/>
          <w:w w:val="105"/>
        </w:rPr>
        <w:t>BY THE PARKS AND PARKWAYS COMMISSION</w:t>
      </w:r>
      <w:r>
        <w:rPr>
          <w:b/>
          <w:color w:val="2A2828"/>
          <w:w w:val="105"/>
        </w:rPr>
        <w:t xml:space="preserve"> ON TOPICS IDENTIFIED</w:t>
      </w:r>
      <w:r>
        <w:rPr>
          <w:b/>
          <w:color w:val="2A2828"/>
          <w:spacing w:val="-15"/>
          <w:w w:val="105"/>
        </w:rPr>
        <w:t xml:space="preserve"> </w:t>
      </w:r>
      <w:r>
        <w:rPr>
          <w:b/>
          <w:color w:val="2A2828"/>
          <w:w w:val="105"/>
        </w:rPr>
        <w:t>AS</w:t>
      </w:r>
      <w:r>
        <w:rPr>
          <w:b/>
          <w:color w:val="2A2828"/>
          <w:spacing w:val="-14"/>
          <w:w w:val="105"/>
        </w:rPr>
        <w:t xml:space="preserve"> </w:t>
      </w:r>
      <w:r>
        <w:rPr>
          <w:b/>
          <w:color w:val="2A2828"/>
          <w:w w:val="105"/>
        </w:rPr>
        <w:t>PRIORITY</w:t>
      </w:r>
      <w:r>
        <w:rPr>
          <w:b/>
          <w:color w:val="2A2828"/>
          <w:spacing w:val="-15"/>
          <w:w w:val="105"/>
        </w:rPr>
        <w:t xml:space="preserve"> </w:t>
      </w:r>
      <w:r>
        <w:rPr>
          <w:b/>
          <w:color w:val="2A2828"/>
          <w:w w:val="105"/>
        </w:rPr>
        <w:t>CONCERNS</w:t>
      </w:r>
      <w:r>
        <w:rPr>
          <w:b/>
          <w:color w:val="2A2828"/>
          <w:spacing w:val="-14"/>
          <w:w w:val="105"/>
        </w:rPr>
        <w:t xml:space="preserve"> </w:t>
      </w:r>
      <w:r>
        <w:rPr>
          <w:b/>
          <w:color w:val="2A2828"/>
          <w:w w:val="105"/>
        </w:rPr>
        <w:t>TO</w:t>
      </w:r>
      <w:r>
        <w:rPr>
          <w:b/>
          <w:color w:val="2A2828"/>
          <w:spacing w:val="-15"/>
          <w:w w:val="105"/>
        </w:rPr>
        <w:t xml:space="preserve"> </w:t>
      </w:r>
      <w:r>
        <w:rPr>
          <w:b/>
          <w:color w:val="2A2828"/>
          <w:w w:val="105"/>
        </w:rPr>
        <w:t>BE</w:t>
      </w:r>
      <w:r>
        <w:rPr>
          <w:b/>
          <w:color w:val="2A2828"/>
          <w:spacing w:val="-14"/>
          <w:w w:val="105"/>
        </w:rPr>
        <w:t xml:space="preserve"> </w:t>
      </w:r>
      <w:r>
        <w:rPr>
          <w:b/>
          <w:color w:val="2A2828"/>
          <w:w w:val="105"/>
        </w:rPr>
        <w:t>ADDRESSED</w:t>
      </w:r>
      <w:r>
        <w:rPr>
          <w:b/>
          <w:color w:val="2A2828"/>
          <w:spacing w:val="-15"/>
          <w:w w:val="105"/>
        </w:rPr>
        <w:t xml:space="preserve"> </w:t>
      </w:r>
      <w:r>
        <w:rPr>
          <w:b/>
          <w:color w:val="2A2828"/>
          <w:w w:val="105"/>
        </w:rPr>
        <w:t>THROUGHOUT THE CITY OF MANDEVILLE</w:t>
      </w:r>
    </w:p>
    <w:p w14:paraId="0201F17B" w14:textId="77777777" w:rsidR="00200018" w:rsidRDefault="00200018">
      <w:pPr>
        <w:pStyle w:val="BodyText"/>
        <w:spacing w:before="1"/>
        <w:rPr>
          <w:b/>
        </w:rPr>
      </w:pPr>
    </w:p>
    <w:p w14:paraId="0201F17C" w14:textId="77777777" w:rsidR="00200018" w:rsidRDefault="0083583D">
      <w:pPr>
        <w:pStyle w:val="BodyText"/>
        <w:spacing w:line="254" w:lineRule="auto"/>
        <w:ind w:left="114" w:right="123" w:firstLine="697"/>
        <w:jc w:val="both"/>
      </w:pPr>
      <w:proofErr w:type="gramStart"/>
      <w:r>
        <w:rPr>
          <w:b/>
          <w:color w:val="2A2828"/>
          <w:w w:val="105"/>
        </w:rPr>
        <w:t>WHEREAS,</w:t>
      </w:r>
      <w:proofErr w:type="gramEnd"/>
      <w:r>
        <w:rPr>
          <w:b/>
          <w:color w:val="2A2828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10"/>
          <w:w w:val="105"/>
        </w:rPr>
        <w:t xml:space="preserve"> </w:t>
      </w:r>
      <w:r>
        <w:rPr>
          <w:color w:val="2A2828"/>
          <w:w w:val="105"/>
        </w:rPr>
        <w:t>Parks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and Parkways Commission serves</w:t>
      </w:r>
      <w:r>
        <w:rPr>
          <w:color w:val="2A2828"/>
          <w:spacing w:val="-7"/>
          <w:w w:val="105"/>
        </w:rPr>
        <w:t xml:space="preserve"> </w:t>
      </w:r>
      <w:r>
        <w:rPr>
          <w:color w:val="2A2828"/>
          <w:w w:val="105"/>
        </w:rPr>
        <w:t>as</w:t>
      </w:r>
      <w:r>
        <w:rPr>
          <w:color w:val="2A2828"/>
          <w:spacing w:val="-12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Official Tree</w:t>
      </w:r>
      <w:r>
        <w:rPr>
          <w:color w:val="2A2828"/>
          <w:spacing w:val="-7"/>
          <w:w w:val="105"/>
        </w:rPr>
        <w:t xml:space="preserve"> </w:t>
      </w:r>
      <w:r>
        <w:rPr>
          <w:color w:val="2A2828"/>
          <w:w w:val="105"/>
        </w:rPr>
        <w:t>Board of</w:t>
      </w:r>
      <w:r>
        <w:rPr>
          <w:color w:val="2A2828"/>
          <w:spacing w:val="-10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10"/>
          <w:w w:val="105"/>
        </w:rPr>
        <w:t xml:space="preserve"> </w:t>
      </w:r>
      <w:r>
        <w:rPr>
          <w:color w:val="2A2828"/>
          <w:w w:val="105"/>
        </w:rPr>
        <w:t>City of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Mandeville and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8"/>
          <w:w w:val="105"/>
        </w:rPr>
        <w:t xml:space="preserve"> </w:t>
      </w:r>
      <w:r>
        <w:rPr>
          <w:color w:val="2A2828"/>
          <w:w w:val="105"/>
        </w:rPr>
        <w:t>Commission</w:t>
      </w:r>
      <w:r>
        <w:rPr>
          <w:color w:val="4D4D4D"/>
          <w:w w:val="105"/>
        </w:rPr>
        <w:t>'</w:t>
      </w:r>
      <w:r>
        <w:rPr>
          <w:color w:val="2A2828"/>
          <w:w w:val="105"/>
        </w:rPr>
        <w:t>s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authority and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duties include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such items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as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to</w:t>
      </w:r>
      <w:r>
        <w:rPr>
          <w:color w:val="2A2828"/>
          <w:spacing w:val="-12"/>
          <w:w w:val="105"/>
        </w:rPr>
        <w:t xml:space="preserve"> </w:t>
      </w:r>
      <w:r>
        <w:rPr>
          <w:color w:val="2A2828"/>
          <w:w w:val="105"/>
        </w:rPr>
        <w:t>study</w:t>
      </w:r>
      <w:r>
        <w:rPr>
          <w:color w:val="2A2828"/>
          <w:spacing w:val="-1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urban forest including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problems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opportunities</w:t>
      </w:r>
      <w:r>
        <w:rPr>
          <w:color w:val="2A2828"/>
          <w:spacing w:val="-12"/>
          <w:w w:val="105"/>
        </w:rPr>
        <w:t xml:space="preserve"> </w:t>
      </w:r>
      <w:r>
        <w:rPr>
          <w:color w:val="2A2828"/>
          <w:w w:val="105"/>
        </w:rPr>
        <w:t>involving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city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tree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population,</w:t>
      </w:r>
      <w:r>
        <w:rPr>
          <w:color w:val="2A2828"/>
          <w:spacing w:val="-8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determine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tree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related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needs of the community; and</w:t>
      </w:r>
    </w:p>
    <w:p w14:paraId="0201F17D" w14:textId="77777777" w:rsidR="00200018" w:rsidRDefault="00200018">
      <w:pPr>
        <w:pStyle w:val="BodyText"/>
        <w:spacing w:before="5"/>
      </w:pPr>
    </w:p>
    <w:p w14:paraId="0201F17E" w14:textId="77777777" w:rsidR="00200018" w:rsidRDefault="0083583D">
      <w:pPr>
        <w:pStyle w:val="BodyText"/>
        <w:spacing w:line="249" w:lineRule="auto"/>
        <w:ind w:left="114" w:right="633" w:firstLine="698"/>
      </w:pPr>
      <w:proofErr w:type="gramStart"/>
      <w:r>
        <w:rPr>
          <w:b/>
          <w:color w:val="2A2828"/>
          <w:w w:val="105"/>
        </w:rPr>
        <w:t>WHEREAS,</w:t>
      </w:r>
      <w:proofErr w:type="gramEnd"/>
      <w:r>
        <w:rPr>
          <w:b/>
          <w:color w:val="2A2828"/>
          <w:w w:val="105"/>
        </w:rPr>
        <w:t xml:space="preserve"> </w:t>
      </w:r>
      <w:r>
        <w:rPr>
          <w:color w:val="2A2828"/>
          <w:w w:val="105"/>
        </w:rPr>
        <w:t>the Purpose and Intent of</w:t>
      </w:r>
      <w:r>
        <w:rPr>
          <w:color w:val="2A2828"/>
          <w:spacing w:val="-1"/>
          <w:w w:val="105"/>
        </w:rPr>
        <w:t xml:space="preserve"> </w:t>
      </w:r>
      <w:r>
        <w:rPr>
          <w:color w:val="2A2828"/>
          <w:w w:val="105"/>
        </w:rPr>
        <w:t>the Landscape Regulations</w:t>
      </w:r>
      <w:r>
        <w:rPr>
          <w:color w:val="2A2828"/>
          <w:spacing w:val="27"/>
          <w:w w:val="105"/>
        </w:rPr>
        <w:t xml:space="preserve"> </w:t>
      </w:r>
      <w:r>
        <w:rPr>
          <w:color w:val="2A2828"/>
          <w:w w:val="105"/>
        </w:rPr>
        <w:t>is to</w:t>
      </w:r>
      <w:r>
        <w:rPr>
          <w:color w:val="2A2828"/>
          <w:spacing w:val="-1"/>
          <w:w w:val="105"/>
        </w:rPr>
        <w:t xml:space="preserve"> </w:t>
      </w:r>
      <w:r>
        <w:rPr>
          <w:color w:val="2A2828"/>
          <w:w w:val="105"/>
        </w:rPr>
        <w:t>preserve the existing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natural vegetation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encourage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7"/>
          <w:w w:val="105"/>
        </w:rPr>
        <w:t xml:space="preserve"> </w:t>
      </w:r>
      <w:r>
        <w:rPr>
          <w:color w:val="2A2828"/>
          <w:w w:val="105"/>
        </w:rPr>
        <w:t>incorporation of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plant</w:t>
      </w:r>
      <w:r>
        <w:rPr>
          <w:color w:val="2A2828"/>
          <w:spacing w:val="-8"/>
          <w:w w:val="105"/>
        </w:rPr>
        <w:t xml:space="preserve"> </w:t>
      </w:r>
      <w:r>
        <w:rPr>
          <w:color w:val="2A2828"/>
          <w:w w:val="105"/>
        </w:rPr>
        <w:t>materials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2A2828"/>
          <w:w w:val="105"/>
        </w:rPr>
        <w:t>especially</w:t>
      </w:r>
      <w:r>
        <w:rPr>
          <w:color w:val="2A2828"/>
          <w:spacing w:val="12"/>
          <w:w w:val="105"/>
        </w:rPr>
        <w:t xml:space="preserve"> </w:t>
      </w:r>
      <w:r>
        <w:rPr>
          <w:color w:val="2A2828"/>
          <w:w w:val="105"/>
        </w:rPr>
        <w:t>native plants</w:t>
      </w:r>
      <w:r>
        <w:rPr>
          <w:color w:val="4D4D4D"/>
          <w:w w:val="105"/>
        </w:rPr>
        <w:t xml:space="preserve">, </w:t>
      </w:r>
      <w:r>
        <w:rPr>
          <w:color w:val="2A2828"/>
          <w:w w:val="105"/>
        </w:rPr>
        <w:t>plant communities and ecosystems into landscape design, where possible: and</w:t>
      </w:r>
    </w:p>
    <w:p w14:paraId="0201F17F" w14:textId="77777777" w:rsidR="00200018" w:rsidRDefault="00200018">
      <w:pPr>
        <w:pStyle w:val="BodyText"/>
        <w:spacing w:before="48"/>
      </w:pPr>
    </w:p>
    <w:p w14:paraId="0201F180" w14:textId="77777777" w:rsidR="00200018" w:rsidRDefault="0083583D">
      <w:pPr>
        <w:pStyle w:val="BodyText"/>
        <w:spacing w:line="249" w:lineRule="auto"/>
        <w:ind w:left="114" w:right="633" w:firstLine="702"/>
      </w:pPr>
      <w:proofErr w:type="gramStart"/>
      <w:r>
        <w:rPr>
          <w:b/>
          <w:color w:val="2A2828"/>
          <w:w w:val="105"/>
        </w:rPr>
        <w:t>WHEREAS,</w:t>
      </w:r>
      <w:proofErr w:type="gramEnd"/>
      <w:r>
        <w:rPr>
          <w:b/>
          <w:color w:val="2A2828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Parks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-11"/>
          <w:w w:val="105"/>
        </w:rPr>
        <w:t xml:space="preserve"> </w:t>
      </w:r>
      <w:r>
        <w:rPr>
          <w:color w:val="2A2828"/>
          <w:w w:val="105"/>
        </w:rPr>
        <w:t>Parkways</w:t>
      </w:r>
      <w:r>
        <w:rPr>
          <w:color w:val="2A2828"/>
          <w:spacing w:val="-1"/>
          <w:w w:val="105"/>
        </w:rPr>
        <w:t xml:space="preserve"> </w:t>
      </w:r>
      <w:r>
        <w:rPr>
          <w:color w:val="2A2828"/>
          <w:w w:val="105"/>
        </w:rPr>
        <w:t>Commission</w:t>
      </w:r>
      <w:r>
        <w:rPr>
          <w:color w:val="2A2828"/>
          <w:spacing w:val="14"/>
          <w:w w:val="105"/>
        </w:rPr>
        <w:t xml:space="preserve"> </w:t>
      </w:r>
      <w:r>
        <w:rPr>
          <w:color w:val="2A2828"/>
          <w:w w:val="105"/>
        </w:rPr>
        <w:t>is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concerned about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continued</w:t>
      </w:r>
      <w:r>
        <w:rPr>
          <w:color w:val="2A2828"/>
          <w:spacing w:val="11"/>
          <w:w w:val="105"/>
        </w:rPr>
        <w:t xml:space="preserve"> </w:t>
      </w:r>
      <w:r>
        <w:rPr>
          <w:color w:val="2A2828"/>
          <w:w w:val="105"/>
        </w:rPr>
        <w:t>loss of trees throughout the City which affects the urban forest canopy: and</w:t>
      </w:r>
    </w:p>
    <w:p w14:paraId="0201F181" w14:textId="77777777" w:rsidR="00200018" w:rsidRDefault="00200018">
      <w:pPr>
        <w:pStyle w:val="BodyText"/>
        <w:spacing w:before="14"/>
      </w:pPr>
    </w:p>
    <w:p w14:paraId="0201F182" w14:textId="77777777" w:rsidR="00200018" w:rsidRDefault="0083583D">
      <w:pPr>
        <w:pStyle w:val="BodyText"/>
        <w:spacing w:line="254" w:lineRule="auto"/>
        <w:ind w:left="114" w:right="127" w:firstLine="702"/>
        <w:jc w:val="both"/>
      </w:pPr>
      <w:proofErr w:type="gramStart"/>
      <w:r>
        <w:rPr>
          <w:b/>
          <w:color w:val="2A2828"/>
          <w:w w:val="105"/>
        </w:rPr>
        <w:t>WHEREAS,</w:t>
      </w:r>
      <w:proofErr w:type="gramEnd"/>
      <w:r>
        <w:rPr>
          <w:b/>
          <w:color w:val="2A2828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Parks</w:t>
      </w:r>
      <w:r>
        <w:rPr>
          <w:color w:val="2A2828"/>
          <w:spacing w:val="-12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Parkways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>Commission</w:t>
      </w:r>
      <w:r>
        <w:rPr>
          <w:color w:val="2A2828"/>
          <w:spacing w:val="19"/>
          <w:w w:val="105"/>
        </w:rPr>
        <w:t xml:space="preserve"> </w:t>
      </w:r>
      <w:r>
        <w:rPr>
          <w:color w:val="2A2828"/>
          <w:w w:val="105"/>
        </w:rPr>
        <w:t>believes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that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additiona</w:t>
      </w:r>
      <w:r>
        <w:rPr>
          <w:color w:val="111111"/>
          <w:w w:val="105"/>
        </w:rPr>
        <w:t>l</w:t>
      </w:r>
      <w:r>
        <w:rPr>
          <w:color w:val="111111"/>
          <w:spacing w:val="-15"/>
          <w:w w:val="105"/>
        </w:rPr>
        <w:t xml:space="preserve"> </w:t>
      </w:r>
      <w:r>
        <w:rPr>
          <w:color w:val="2A2828"/>
          <w:w w:val="105"/>
        </w:rPr>
        <w:t>regulation</w:t>
      </w:r>
      <w:r>
        <w:rPr>
          <w:color w:val="2A2828"/>
          <w:spacing w:val="24"/>
          <w:w w:val="105"/>
        </w:rPr>
        <w:t xml:space="preserve"> </w:t>
      </w:r>
      <w:r>
        <w:rPr>
          <w:color w:val="2A2828"/>
          <w:w w:val="105"/>
        </w:rPr>
        <w:t>is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 xml:space="preserve">needed to help reduce future damages to the urban canopy and landscape throughout the City of Mandeville; </w:t>
      </w:r>
      <w:r>
        <w:rPr>
          <w:color w:val="2A2828"/>
          <w:spacing w:val="-4"/>
          <w:w w:val="105"/>
        </w:rPr>
        <w:t>and</w:t>
      </w:r>
    </w:p>
    <w:p w14:paraId="0201F186" w14:textId="77777777" w:rsidR="00200018" w:rsidRDefault="00200018">
      <w:pPr>
        <w:pStyle w:val="BodyText"/>
        <w:spacing w:before="27"/>
      </w:pPr>
    </w:p>
    <w:p w14:paraId="0201F187" w14:textId="2D35412B" w:rsidR="00200018" w:rsidRDefault="0083583D">
      <w:pPr>
        <w:pStyle w:val="BodyText"/>
        <w:spacing w:line="247" w:lineRule="auto"/>
        <w:ind w:left="118" w:right="633" w:firstLine="703"/>
      </w:pPr>
      <w:proofErr w:type="gramStart"/>
      <w:r>
        <w:rPr>
          <w:b/>
          <w:color w:val="2A2828"/>
          <w:w w:val="105"/>
        </w:rPr>
        <w:t>WHEREAS,</w:t>
      </w:r>
      <w:proofErr w:type="gramEnd"/>
      <w:r>
        <w:rPr>
          <w:b/>
          <w:color w:val="2A2828"/>
          <w:w w:val="105"/>
        </w:rPr>
        <w:t xml:space="preserve"> </w:t>
      </w:r>
      <w:r>
        <w:rPr>
          <w:color w:val="2A2828"/>
          <w:w w:val="105"/>
        </w:rPr>
        <w:t>Parks</w:t>
      </w:r>
      <w:r>
        <w:rPr>
          <w:color w:val="2A2828"/>
          <w:spacing w:val="-12"/>
          <w:w w:val="105"/>
        </w:rPr>
        <w:t xml:space="preserve"> </w:t>
      </w:r>
      <w:r>
        <w:rPr>
          <w:color w:val="2A2828"/>
          <w:w w:val="105"/>
        </w:rPr>
        <w:t>and Parkways wholeheartedly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embrace</w:t>
      </w:r>
      <w:r>
        <w:rPr>
          <w:color w:val="2A2828"/>
          <w:spacing w:val="-8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Vision Statement of</w:t>
      </w:r>
      <w:r>
        <w:rPr>
          <w:color w:val="2A2828"/>
          <w:spacing w:val="-12"/>
          <w:w w:val="105"/>
        </w:rPr>
        <w:t xml:space="preserve"> </w:t>
      </w:r>
      <w:r w:rsidR="000F064C">
        <w:rPr>
          <w:color w:val="2A2828"/>
          <w:w w:val="105"/>
        </w:rPr>
        <w:t>the</w:t>
      </w:r>
      <w:r>
        <w:rPr>
          <w:color w:val="2A2828"/>
          <w:w w:val="105"/>
        </w:rPr>
        <w:t xml:space="preserve"> Comprehensive</w:t>
      </w:r>
      <w:r>
        <w:rPr>
          <w:color w:val="2A2828"/>
          <w:spacing w:val="38"/>
          <w:w w:val="105"/>
        </w:rPr>
        <w:t xml:space="preserve"> </w:t>
      </w:r>
      <w:r>
        <w:rPr>
          <w:color w:val="2A2828"/>
          <w:w w:val="105"/>
        </w:rPr>
        <w:t>Plan (dated 2007):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"Mandeville</w:t>
      </w:r>
      <w:r>
        <w:rPr>
          <w:color w:val="2A2828"/>
          <w:spacing w:val="29"/>
          <w:w w:val="105"/>
        </w:rPr>
        <w:t xml:space="preserve"> </w:t>
      </w:r>
      <w:r>
        <w:rPr>
          <w:color w:val="2A2828"/>
          <w:w w:val="105"/>
        </w:rPr>
        <w:t>is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a wooded coastal community that</w:t>
      </w:r>
    </w:p>
    <w:p w14:paraId="0201F188" w14:textId="77777777" w:rsidR="00200018" w:rsidRDefault="0083583D">
      <w:pPr>
        <w:pStyle w:val="BodyText"/>
        <w:spacing w:before="7"/>
        <w:ind w:left="118"/>
      </w:pPr>
      <w:r>
        <w:rPr>
          <w:color w:val="2A2828"/>
          <w:w w:val="105"/>
        </w:rPr>
        <w:t>exists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in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harmony</w:t>
      </w:r>
      <w:r>
        <w:rPr>
          <w:color w:val="2A2828"/>
          <w:spacing w:val="7"/>
          <w:w w:val="105"/>
        </w:rPr>
        <w:t xml:space="preserve"> </w:t>
      </w:r>
      <w:r>
        <w:rPr>
          <w:color w:val="2A2828"/>
          <w:w w:val="105"/>
        </w:rPr>
        <w:t>with</w:t>
      </w:r>
      <w:r>
        <w:rPr>
          <w:color w:val="2A2828"/>
          <w:spacing w:val="3"/>
          <w:w w:val="105"/>
        </w:rPr>
        <w:t xml:space="preserve"> </w:t>
      </w:r>
      <w:r>
        <w:rPr>
          <w:color w:val="2A2828"/>
          <w:w w:val="105"/>
        </w:rPr>
        <w:t>its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abundant</w:t>
      </w:r>
      <w:r>
        <w:rPr>
          <w:color w:val="2A2828"/>
          <w:spacing w:val="1"/>
          <w:w w:val="105"/>
        </w:rPr>
        <w:t xml:space="preserve"> </w:t>
      </w:r>
      <w:r>
        <w:rPr>
          <w:color w:val="2A2828"/>
          <w:w w:val="105"/>
        </w:rPr>
        <w:t>environmenta</w:t>
      </w:r>
      <w:r>
        <w:rPr>
          <w:color w:val="111111"/>
          <w:w w:val="105"/>
        </w:rPr>
        <w:t>l</w:t>
      </w:r>
      <w:r>
        <w:rPr>
          <w:color w:val="111111"/>
          <w:spacing w:val="-14"/>
          <w:w w:val="105"/>
        </w:rPr>
        <w:t xml:space="preserve"> </w:t>
      </w:r>
      <w:r>
        <w:rPr>
          <w:color w:val="2A2828"/>
          <w:w w:val="105"/>
        </w:rPr>
        <w:t>resources</w:t>
      </w:r>
      <w:r>
        <w:rPr>
          <w:color w:val="2A2828"/>
          <w:spacing w:val="-36"/>
          <w:w w:val="105"/>
        </w:rPr>
        <w:t xml:space="preserve"> </w:t>
      </w:r>
      <w:r>
        <w:rPr>
          <w:color w:val="2A2828"/>
          <w:w w:val="105"/>
        </w:rPr>
        <w:t>...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";</w:t>
      </w:r>
      <w:r>
        <w:rPr>
          <w:color w:val="2A2828"/>
          <w:spacing w:val="6"/>
          <w:w w:val="105"/>
        </w:rPr>
        <w:t xml:space="preserve"> </w:t>
      </w:r>
      <w:r>
        <w:rPr>
          <w:color w:val="2A2828"/>
          <w:spacing w:val="-5"/>
          <w:w w:val="105"/>
        </w:rPr>
        <w:t>and</w:t>
      </w:r>
    </w:p>
    <w:p w14:paraId="0201F189" w14:textId="77777777" w:rsidR="00200018" w:rsidRDefault="00200018">
      <w:pPr>
        <w:pStyle w:val="BodyText"/>
        <w:spacing w:before="18"/>
      </w:pPr>
    </w:p>
    <w:p w14:paraId="0201F18A" w14:textId="77777777" w:rsidR="00200018" w:rsidRDefault="0083583D">
      <w:pPr>
        <w:pStyle w:val="BodyText"/>
        <w:spacing w:line="249" w:lineRule="auto"/>
        <w:ind w:left="125" w:firstLine="691"/>
      </w:pPr>
      <w:r>
        <w:rPr>
          <w:b/>
          <w:color w:val="2A2828"/>
          <w:w w:val="105"/>
        </w:rPr>
        <w:t>WHEREAS,</w:t>
      </w:r>
      <w:r>
        <w:rPr>
          <w:b/>
          <w:color w:val="2A2828"/>
          <w:spacing w:val="19"/>
          <w:w w:val="105"/>
        </w:rPr>
        <w:t xml:space="preserve"> </w:t>
      </w:r>
      <w:proofErr w:type="gramStart"/>
      <w:r>
        <w:rPr>
          <w:color w:val="2A2828"/>
          <w:w w:val="105"/>
        </w:rPr>
        <w:t>Our</w:t>
      </w:r>
      <w:proofErr w:type="gramEnd"/>
      <w:r>
        <w:rPr>
          <w:color w:val="2A2828"/>
          <w:w w:val="105"/>
        </w:rPr>
        <w:t xml:space="preserve"> way of life is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directly connected</w:t>
      </w:r>
      <w:r>
        <w:rPr>
          <w:color w:val="2A2828"/>
          <w:spacing w:val="19"/>
          <w:w w:val="105"/>
        </w:rPr>
        <w:t xml:space="preserve"> </w:t>
      </w:r>
      <w:r>
        <w:rPr>
          <w:color w:val="2A2828"/>
          <w:w w:val="105"/>
        </w:rPr>
        <w:t>to</w:t>
      </w:r>
      <w:r>
        <w:rPr>
          <w:color w:val="2A2828"/>
          <w:spacing w:val="-1"/>
          <w:w w:val="105"/>
        </w:rPr>
        <w:t xml:space="preserve"> </w:t>
      </w:r>
      <w:r>
        <w:rPr>
          <w:color w:val="2A2828"/>
          <w:w w:val="105"/>
        </w:rPr>
        <w:t>and defined</w:t>
      </w:r>
      <w:r>
        <w:rPr>
          <w:color w:val="2A2828"/>
          <w:spacing w:val="23"/>
          <w:w w:val="105"/>
        </w:rPr>
        <w:t xml:space="preserve"> </w:t>
      </w:r>
      <w:r>
        <w:rPr>
          <w:color w:val="2A2828"/>
          <w:w w:val="105"/>
        </w:rPr>
        <w:t>by a harmonious</w:t>
      </w:r>
      <w:r>
        <w:rPr>
          <w:color w:val="2A2828"/>
          <w:spacing w:val="20"/>
          <w:w w:val="105"/>
        </w:rPr>
        <w:t xml:space="preserve"> </w:t>
      </w:r>
      <w:r>
        <w:rPr>
          <w:color w:val="2A2828"/>
          <w:w w:val="105"/>
        </w:rPr>
        <w:t>interaction with the natural setting of Mandeville. The foundation piece of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that natural setting is</w:t>
      </w:r>
      <w:r>
        <w:rPr>
          <w:color w:val="2A2828"/>
          <w:spacing w:val="-7"/>
          <w:w w:val="105"/>
        </w:rPr>
        <w:t xml:space="preserve"> </w:t>
      </w:r>
      <w:r>
        <w:rPr>
          <w:color w:val="2A2828"/>
          <w:w w:val="105"/>
        </w:rPr>
        <w:t>our Urban</w:t>
      </w:r>
    </w:p>
    <w:p w14:paraId="0201F18B" w14:textId="77777777" w:rsidR="00200018" w:rsidRDefault="0083583D">
      <w:pPr>
        <w:pStyle w:val="BodyText"/>
        <w:spacing w:before="2"/>
        <w:ind w:left="118"/>
      </w:pPr>
      <w:r>
        <w:rPr>
          <w:color w:val="2A2828"/>
          <w:w w:val="105"/>
        </w:rPr>
        <w:t>Forest:</w:t>
      </w:r>
      <w:r>
        <w:rPr>
          <w:color w:val="2A2828"/>
          <w:spacing w:val="-6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10"/>
          <w:w w:val="105"/>
        </w:rPr>
        <w:t xml:space="preserve"> </w:t>
      </w:r>
      <w:r>
        <w:rPr>
          <w:color w:val="2A2828"/>
          <w:w w:val="105"/>
        </w:rPr>
        <w:t>canopy,</w:t>
      </w:r>
      <w:r>
        <w:rPr>
          <w:color w:val="2A2828"/>
          <w:spacing w:val="9"/>
          <w:w w:val="105"/>
        </w:rPr>
        <w:t xml:space="preserve"> </w:t>
      </w:r>
      <w:r>
        <w:rPr>
          <w:color w:val="2A2828"/>
          <w:w w:val="105"/>
        </w:rPr>
        <w:t>understory,</w:t>
      </w:r>
      <w:r>
        <w:rPr>
          <w:color w:val="2A2828"/>
          <w:spacing w:val="2"/>
          <w:w w:val="105"/>
        </w:rPr>
        <w:t xml:space="preserve"> </w:t>
      </w:r>
      <w:r>
        <w:rPr>
          <w:color w:val="2A2828"/>
          <w:w w:val="105"/>
        </w:rPr>
        <w:t>soils</w:t>
      </w:r>
      <w:r>
        <w:rPr>
          <w:color w:val="2A2828"/>
          <w:spacing w:val="-12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5"/>
          <w:w w:val="105"/>
        </w:rPr>
        <w:t xml:space="preserve"> </w:t>
      </w:r>
      <w:r>
        <w:rPr>
          <w:color w:val="2A2828"/>
          <w:w w:val="105"/>
        </w:rPr>
        <w:t>terrain;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spacing w:val="-5"/>
          <w:w w:val="105"/>
        </w:rPr>
        <w:t>and</w:t>
      </w:r>
    </w:p>
    <w:p w14:paraId="0201F18C" w14:textId="77777777" w:rsidR="00200018" w:rsidRDefault="00200018">
      <w:pPr>
        <w:pStyle w:val="BodyText"/>
        <w:spacing w:before="23"/>
      </w:pPr>
    </w:p>
    <w:p w14:paraId="0201F18D" w14:textId="41E15AAE" w:rsidR="00200018" w:rsidRDefault="0083583D">
      <w:pPr>
        <w:pStyle w:val="BodyText"/>
        <w:spacing w:line="249" w:lineRule="auto"/>
        <w:ind w:left="115" w:right="108" w:firstLine="702"/>
        <w:jc w:val="both"/>
      </w:pPr>
      <w:proofErr w:type="gramStart"/>
      <w:r>
        <w:rPr>
          <w:b/>
          <w:color w:val="2A2828"/>
          <w:w w:val="105"/>
        </w:rPr>
        <w:t>WHEREAS,</w:t>
      </w:r>
      <w:proofErr w:type="gramEnd"/>
      <w:r>
        <w:rPr>
          <w:b/>
          <w:color w:val="2A2828"/>
          <w:w w:val="105"/>
        </w:rPr>
        <w:t xml:space="preserve"> </w:t>
      </w:r>
      <w:r w:rsidR="00402587">
        <w:rPr>
          <w:color w:val="2A2828"/>
          <w:w w:val="105"/>
        </w:rPr>
        <w:t>the Commission</w:t>
      </w:r>
      <w:r>
        <w:rPr>
          <w:color w:val="2A2828"/>
          <w:w w:val="105"/>
        </w:rPr>
        <w:t xml:space="preserve"> believe</w:t>
      </w:r>
      <w:r w:rsidR="00402587">
        <w:rPr>
          <w:color w:val="2A2828"/>
          <w:w w:val="105"/>
        </w:rPr>
        <w:t>s</w:t>
      </w:r>
      <w:r>
        <w:rPr>
          <w:color w:val="2A2828"/>
          <w:w w:val="105"/>
        </w:rPr>
        <w:t xml:space="preserve"> it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is</w:t>
      </w:r>
      <w:r>
        <w:rPr>
          <w:color w:val="2A2828"/>
          <w:spacing w:val="-12"/>
          <w:w w:val="105"/>
        </w:rPr>
        <w:t xml:space="preserve"> </w:t>
      </w:r>
      <w:r w:rsidR="00402587">
        <w:rPr>
          <w:color w:val="2A2828"/>
          <w:w w:val="105"/>
        </w:rPr>
        <w:t>their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mission to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work with all units</w:t>
      </w:r>
      <w:r>
        <w:rPr>
          <w:color w:val="2A2828"/>
          <w:spacing w:val="-7"/>
          <w:w w:val="105"/>
        </w:rPr>
        <w:t xml:space="preserve"> </w:t>
      </w:r>
      <w:r>
        <w:rPr>
          <w:color w:val="2A2828"/>
          <w:w w:val="105"/>
        </w:rPr>
        <w:t>of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Mandeville city government to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 xml:space="preserve">preserve and enhance </w:t>
      </w:r>
      <w:r w:rsidR="00402587">
        <w:rPr>
          <w:color w:val="2A2828"/>
          <w:w w:val="105"/>
        </w:rPr>
        <w:t>their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relationsh</w:t>
      </w:r>
      <w:r>
        <w:rPr>
          <w:color w:val="111111"/>
          <w:w w:val="105"/>
        </w:rPr>
        <w:t>i</w:t>
      </w:r>
      <w:r>
        <w:rPr>
          <w:color w:val="2A2828"/>
          <w:w w:val="105"/>
        </w:rPr>
        <w:t>p</w:t>
      </w:r>
      <w:r>
        <w:rPr>
          <w:color w:val="2A2828"/>
          <w:spacing w:val="-12"/>
          <w:w w:val="105"/>
        </w:rPr>
        <w:t xml:space="preserve"> </w:t>
      </w:r>
      <w:r>
        <w:rPr>
          <w:color w:val="2A2828"/>
          <w:w w:val="105"/>
        </w:rPr>
        <w:t>to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 xml:space="preserve">natural setting. </w:t>
      </w:r>
      <w:r w:rsidR="00402587">
        <w:rPr>
          <w:color w:val="2A2828"/>
          <w:w w:val="105"/>
        </w:rPr>
        <w:t>They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believe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>that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pursuit of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this</w:t>
      </w:r>
      <w:r>
        <w:rPr>
          <w:color w:val="2A2828"/>
          <w:spacing w:val="-11"/>
          <w:w w:val="105"/>
        </w:rPr>
        <w:t xml:space="preserve"> </w:t>
      </w:r>
      <w:r>
        <w:rPr>
          <w:color w:val="2A2828"/>
          <w:w w:val="105"/>
        </w:rPr>
        <w:t>goal is an essential step toward resilience and sustainability. Addit</w:t>
      </w:r>
      <w:r>
        <w:rPr>
          <w:color w:val="111111"/>
          <w:w w:val="105"/>
        </w:rPr>
        <w:t>i</w:t>
      </w:r>
      <w:r>
        <w:rPr>
          <w:color w:val="2A2828"/>
          <w:w w:val="105"/>
        </w:rPr>
        <w:t xml:space="preserve">onally. </w:t>
      </w:r>
      <w:proofErr w:type="gramStart"/>
      <w:r w:rsidR="00402587">
        <w:rPr>
          <w:color w:val="2A2828"/>
          <w:w w:val="105"/>
        </w:rPr>
        <w:t>they</w:t>
      </w:r>
      <w:proofErr w:type="gramEnd"/>
      <w:r>
        <w:rPr>
          <w:color w:val="2A2828"/>
          <w:w w:val="105"/>
        </w:rPr>
        <w:t xml:space="preserve"> observe that the concerns and actions proposed below could </w:t>
      </w:r>
      <w:proofErr w:type="gramStart"/>
      <w:r>
        <w:rPr>
          <w:color w:val="2A2828"/>
          <w:w w:val="105"/>
        </w:rPr>
        <w:t>make a contribution</w:t>
      </w:r>
      <w:proofErr w:type="gramEnd"/>
      <w:r>
        <w:rPr>
          <w:color w:val="2A2828"/>
          <w:w w:val="105"/>
        </w:rPr>
        <w:t xml:space="preserve"> to </w:t>
      </w:r>
      <w:r w:rsidR="00127B35">
        <w:rPr>
          <w:color w:val="2A2828"/>
          <w:w w:val="105"/>
        </w:rPr>
        <w:t>further</w:t>
      </w:r>
      <w:r>
        <w:rPr>
          <w:color w:val="2A2828"/>
          <w:w w:val="105"/>
        </w:rPr>
        <w:t xml:space="preserve"> additions to the City's CRS rating with direct financial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benefit to all citizens; and</w:t>
      </w:r>
    </w:p>
    <w:p w14:paraId="0201F18E" w14:textId="77777777" w:rsidR="00200018" w:rsidRDefault="00200018">
      <w:pPr>
        <w:pStyle w:val="BodyText"/>
        <w:spacing w:before="22"/>
      </w:pPr>
    </w:p>
    <w:p w14:paraId="0201F18F" w14:textId="74C21085" w:rsidR="00200018" w:rsidRDefault="0083583D">
      <w:pPr>
        <w:pStyle w:val="BodyText"/>
        <w:spacing w:line="249" w:lineRule="auto"/>
        <w:ind w:left="118" w:firstLine="697"/>
      </w:pPr>
      <w:r>
        <w:rPr>
          <w:b/>
          <w:color w:val="2A2828"/>
          <w:w w:val="105"/>
        </w:rPr>
        <w:t>NOW, THEREFORE,</w:t>
      </w:r>
      <w:r>
        <w:rPr>
          <w:b/>
          <w:color w:val="2A2828"/>
          <w:spacing w:val="24"/>
          <w:w w:val="105"/>
        </w:rPr>
        <w:t xml:space="preserve"> </w:t>
      </w:r>
      <w:r>
        <w:rPr>
          <w:b/>
          <w:color w:val="2A2828"/>
          <w:w w:val="105"/>
        </w:rPr>
        <w:t xml:space="preserve">BE IT RESOLVED </w:t>
      </w:r>
      <w:proofErr w:type="gramStart"/>
      <w:r>
        <w:rPr>
          <w:color w:val="2A2828"/>
          <w:w w:val="105"/>
        </w:rPr>
        <w:t>that</w:t>
      </w:r>
      <w:proofErr w:type="gramEnd"/>
      <w:r>
        <w:rPr>
          <w:color w:val="2A2828"/>
          <w:w w:val="105"/>
        </w:rPr>
        <w:t xml:space="preserve"> the Parks and</w:t>
      </w:r>
      <w:r>
        <w:rPr>
          <w:color w:val="2A2828"/>
          <w:spacing w:val="25"/>
          <w:w w:val="105"/>
        </w:rPr>
        <w:t xml:space="preserve"> </w:t>
      </w:r>
      <w:r>
        <w:rPr>
          <w:color w:val="2A2828"/>
          <w:w w:val="105"/>
        </w:rPr>
        <w:t>Parkways</w:t>
      </w:r>
      <w:r>
        <w:rPr>
          <w:color w:val="2A2828"/>
          <w:spacing w:val="24"/>
          <w:w w:val="105"/>
        </w:rPr>
        <w:t xml:space="preserve"> </w:t>
      </w:r>
      <w:r>
        <w:rPr>
          <w:color w:val="2A2828"/>
          <w:w w:val="105"/>
        </w:rPr>
        <w:t>Commission</w:t>
      </w:r>
      <w:r>
        <w:rPr>
          <w:color w:val="2A2828"/>
          <w:spacing w:val="24"/>
          <w:w w:val="105"/>
        </w:rPr>
        <w:t xml:space="preserve"> </w:t>
      </w:r>
      <w:r>
        <w:rPr>
          <w:color w:val="2A2828"/>
          <w:w w:val="105"/>
        </w:rPr>
        <w:t>of the City of Mandeville propose four key areas as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critical</w:t>
      </w:r>
      <w:r w:rsidR="00C5795D">
        <w:rPr>
          <w:color w:val="2A2828"/>
          <w:w w:val="105"/>
        </w:rPr>
        <w:t xml:space="preserve"> initiatives</w:t>
      </w:r>
      <w:r>
        <w:rPr>
          <w:color w:val="2A2828"/>
          <w:w w:val="105"/>
        </w:rPr>
        <w:t xml:space="preserve"> for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>closer examination</w:t>
      </w:r>
      <w:r>
        <w:rPr>
          <w:color w:val="2A2828"/>
          <w:spacing w:val="28"/>
          <w:w w:val="105"/>
        </w:rPr>
        <w:t xml:space="preserve"> </w:t>
      </w:r>
      <w:r>
        <w:rPr>
          <w:color w:val="2A2828"/>
          <w:w w:val="105"/>
        </w:rPr>
        <w:t>of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the regulatory</w:t>
      </w:r>
      <w:r>
        <w:rPr>
          <w:color w:val="2A2828"/>
          <w:spacing w:val="27"/>
          <w:w w:val="105"/>
        </w:rPr>
        <w:t xml:space="preserve"> </w:t>
      </w:r>
      <w:r>
        <w:rPr>
          <w:color w:val="2A2828"/>
          <w:w w:val="105"/>
        </w:rPr>
        <w:t>targets, language and enforcement mechanisms within and related to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CLURO across all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zoning classifications</w:t>
      </w:r>
      <w:r>
        <w:rPr>
          <w:color w:val="111111"/>
          <w:w w:val="105"/>
        </w:rPr>
        <w:t>:</w:t>
      </w:r>
    </w:p>
    <w:p w14:paraId="0201F190" w14:textId="77777777" w:rsidR="00200018" w:rsidRDefault="00200018">
      <w:pPr>
        <w:pStyle w:val="BodyText"/>
        <w:spacing w:before="19"/>
      </w:pPr>
    </w:p>
    <w:p w14:paraId="0201F191" w14:textId="77777777" w:rsidR="00200018" w:rsidRDefault="0083583D">
      <w:pPr>
        <w:pStyle w:val="ListParagraph"/>
        <w:numPr>
          <w:ilvl w:val="0"/>
          <w:numId w:val="1"/>
        </w:numPr>
        <w:tabs>
          <w:tab w:val="left" w:pos="813"/>
        </w:tabs>
        <w:ind w:left="813" w:hanging="347"/>
        <w:rPr>
          <w:color w:val="2A2828"/>
        </w:rPr>
      </w:pPr>
      <w:r>
        <w:rPr>
          <w:color w:val="2A2828"/>
          <w:w w:val="105"/>
        </w:rPr>
        <w:t>Strengthen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Natural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Landscape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Protections</w:t>
      </w:r>
      <w:r>
        <w:rPr>
          <w:color w:val="2A2828"/>
          <w:spacing w:val="1"/>
          <w:w w:val="105"/>
        </w:rPr>
        <w:t xml:space="preserve"> </w:t>
      </w:r>
      <w:r>
        <w:rPr>
          <w:color w:val="2A2828"/>
          <w:spacing w:val="-5"/>
          <w:w w:val="105"/>
        </w:rPr>
        <w:t>by:</w:t>
      </w:r>
    </w:p>
    <w:p w14:paraId="0201F192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08"/>
        </w:tabs>
        <w:spacing w:before="7"/>
        <w:ind w:left="1508"/>
        <w:rPr>
          <w:color w:val="2A2828"/>
        </w:rPr>
      </w:pPr>
      <w:r>
        <w:rPr>
          <w:color w:val="2A2828"/>
          <w:w w:val="105"/>
        </w:rPr>
        <w:t>Increasing</w:t>
      </w:r>
      <w:r>
        <w:rPr>
          <w:color w:val="2A2828"/>
          <w:spacing w:val="3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11"/>
          <w:w w:val="105"/>
        </w:rPr>
        <w:t xml:space="preserve"> </w:t>
      </w:r>
      <w:r>
        <w:rPr>
          <w:color w:val="2A2828"/>
          <w:w w:val="105"/>
        </w:rPr>
        <w:t>percentage</w:t>
      </w:r>
      <w:r>
        <w:rPr>
          <w:color w:val="2A2828"/>
          <w:spacing w:val="3"/>
          <w:w w:val="105"/>
        </w:rPr>
        <w:t xml:space="preserve"> </w:t>
      </w:r>
      <w:r>
        <w:rPr>
          <w:color w:val="2A2828"/>
          <w:w w:val="105"/>
        </w:rPr>
        <w:t>of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native</w:t>
      </w:r>
      <w:r>
        <w:rPr>
          <w:color w:val="2A2828"/>
          <w:spacing w:val="-7"/>
          <w:w w:val="105"/>
        </w:rPr>
        <w:t xml:space="preserve"> </w:t>
      </w:r>
      <w:r>
        <w:rPr>
          <w:color w:val="2A2828"/>
          <w:w w:val="105"/>
        </w:rPr>
        <w:t>trees</w:t>
      </w:r>
      <w:r>
        <w:rPr>
          <w:color w:val="2A2828"/>
          <w:spacing w:val="2"/>
          <w:w w:val="105"/>
        </w:rPr>
        <w:t xml:space="preserve"> </w:t>
      </w:r>
      <w:r>
        <w:rPr>
          <w:color w:val="2A2828"/>
          <w:w w:val="105"/>
        </w:rPr>
        <w:t>protected</w:t>
      </w:r>
      <w:r>
        <w:rPr>
          <w:color w:val="2A2828"/>
          <w:spacing w:val="14"/>
          <w:w w:val="105"/>
        </w:rPr>
        <w:t xml:space="preserve"> </w:t>
      </w:r>
      <w:r>
        <w:rPr>
          <w:color w:val="2A2828"/>
          <w:w w:val="105"/>
        </w:rPr>
        <w:t>in</w:t>
      </w:r>
      <w:r>
        <w:rPr>
          <w:color w:val="2A2828"/>
          <w:spacing w:val="-7"/>
          <w:w w:val="105"/>
        </w:rPr>
        <w:t xml:space="preserve"> </w:t>
      </w:r>
      <w:r>
        <w:rPr>
          <w:color w:val="2A2828"/>
          <w:w w:val="105"/>
        </w:rPr>
        <w:t>all</w:t>
      </w:r>
      <w:r>
        <w:rPr>
          <w:color w:val="2A2828"/>
          <w:spacing w:val="-5"/>
          <w:w w:val="105"/>
        </w:rPr>
        <w:t xml:space="preserve"> </w:t>
      </w:r>
      <w:r>
        <w:rPr>
          <w:color w:val="2A2828"/>
          <w:w w:val="105"/>
        </w:rPr>
        <w:t>zoning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spacing w:val="-2"/>
          <w:w w:val="105"/>
        </w:rPr>
        <w:t>classes.</w:t>
      </w:r>
    </w:p>
    <w:p w14:paraId="0201F193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05"/>
        </w:tabs>
        <w:spacing w:before="16"/>
        <w:ind w:left="1505" w:hanging="335"/>
        <w:rPr>
          <w:color w:val="2A2828"/>
        </w:rPr>
      </w:pPr>
      <w:r>
        <w:rPr>
          <w:color w:val="2A2828"/>
          <w:w w:val="105"/>
        </w:rPr>
        <w:t>Establish,</w:t>
      </w:r>
      <w:r>
        <w:rPr>
          <w:color w:val="2A2828"/>
          <w:spacing w:val="9"/>
          <w:w w:val="105"/>
        </w:rPr>
        <w:t xml:space="preserve"> </w:t>
      </w:r>
      <w:r>
        <w:rPr>
          <w:color w:val="2A2828"/>
          <w:w w:val="105"/>
        </w:rPr>
        <w:t>increase, and</w:t>
      </w:r>
      <w:r>
        <w:rPr>
          <w:color w:val="2A2828"/>
          <w:spacing w:val="-4"/>
          <w:w w:val="105"/>
        </w:rPr>
        <w:t xml:space="preserve"> </w:t>
      </w:r>
      <w:r>
        <w:rPr>
          <w:color w:val="2A2828"/>
          <w:w w:val="105"/>
        </w:rPr>
        <w:t>enforce</w:t>
      </w:r>
      <w:r>
        <w:rPr>
          <w:color w:val="2A2828"/>
          <w:spacing w:val="6"/>
          <w:w w:val="105"/>
        </w:rPr>
        <w:t xml:space="preserve"> </w:t>
      </w:r>
      <w:r>
        <w:rPr>
          <w:color w:val="2A2828"/>
          <w:w w:val="105"/>
        </w:rPr>
        <w:t>punitive</w:t>
      </w:r>
      <w:r>
        <w:rPr>
          <w:color w:val="2A2828"/>
          <w:spacing w:val="-2"/>
          <w:w w:val="105"/>
        </w:rPr>
        <w:t xml:space="preserve"> </w:t>
      </w:r>
      <w:r>
        <w:rPr>
          <w:color w:val="2A2828"/>
          <w:w w:val="105"/>
        </w:rPr>
        <w:t>fines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for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>non-</w:t>
      </w:r>
      <w:r>
        <w:rPr>
          <w:color w:val="2A2828"/>
          <w:spacing w:val="-2"/>
          <w:w w:val="105"/>
        </w:rPr>
        <w:t>compliance.</w:t>
      </w:r>
    </w:p>
    <w:p w14:paraId="0201F194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12"/>
          <w:tab w:val="left" w:pos="1517"/>
        </w:tabs>
        <w:spacing w:before="6" w:line="249" w:lineRule="auto"/>
        <w:ind w:left="1517" w:right="110" w:hanging="355"/>
        <w:rPr>
          <w:color w:val="2A2828"/>
        </w:rPr>
      </w:pPr>
      <w:r>
        <w:rPr>
          <w:color w:val="2A2828"/>
          <w:w w:val="105"/>
        </w:rPr>
        <w:t>Mandate</w:t>
      </w:r>
      <w:r>
        <w:rPr>
          <w:color w:val="2A2828"/>
          <w:spacing w:val="34"/>
          <w:w w:val="105"/>
        </w:rPr>
        <w:t xml:space="preserve"> </w:t>
      </w:r>
      <w:r>
        <w:rPr>
          <w:color w:val="2A2828"/>
          <w:w w:val="105"/>
        </w:rPr>
        <w:t>greater</w:t>
      </w:r>
      <w:r>
        <w:rPr>
          <w:color w:val="2A2828"/>
          <w:spacing w:val="33"/>
          <w:w w:val="105"/>
        </w:rPr>
        <w:t xml:space="preserve"> </w:t>
      </w:r>
      <w:r>
        <w:rPr>
          <w:color w:val="2A2828"/>
          <w:w w:val="105"/>
        </w:rPr>
        <w:t>native</w:t>
      </w:r>
      <w:r>
        <w:rPr>
          <w:color w:val="2A2828"/>
          <w:spacing w:val="27"/>
          <w:w w:val="105"/>
        </w:rPr>
        <w:t xml:space="preserve"> </w:t>
      </w:r>
      <w:r>
        <w:rPr>
          <w:color w:val="2A2828"/>
          <w:w w:val="105"/>
        </w:rPr>
        <w:t>tree</w:t>
      </w:r>
      <w:r>
        <w:rPr>
          <w:color w:val="2A2828"/>
          <w:spacing w:val="30"/>
          <w:w w:val="105"/>
        </w:rPr>
        <w:t xml:space="preserve"> </w:t>
      </w:r>
      <w:r>
        <w:rPr>
          <w:color w:val="2A2828"/>
          <w:w w:val="105"/>
        </w:rPr>
        <w:t>preservation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by</w:t>
      </w:r>
      <w:r>
        <w:rPr>
          <w:color w:val="2A2828"/>
          <w:spacing w:val="28"/>
          <w:w w:val="105"/>
        </w:rPr>
        <w:t xml:space="preserve"> </w:t>
      </w:r>
      <w:r>
        <w:rPr>
          <w:color w:val="2A2828"/>
          <w:w w:val="105"/>
        </w:rPr>
        <w:t>expanding</w:t>
      </w:r>
      <w:r>
        <w:rPr>
          <w:color w:val="2A2828"/>
          <w:spacing w:val="36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26"/>
          <w:w w:val="105"/>
        </w:rPr>
        <w:t xml:space="preserve"> </w:t>
      </w:r>
      <w:r>
        <w:rPr>
          <w:color w:val="2A2828"/>
          <w:w w:val="105"/>
        </w:rPr>
        <w:t>definition</w:t>
      </w:r>
      <w:r>
        <w:rPr>
          <w:color w:val="2A2828"/>
          <w:spacing w:val="39"/>
          <w:w w:val="105"/>
        </w:rPr>
        <w:t xml:space="preserve"> </w:t>
      </w:r>
      <w:r>
        <w:rPr>
          <w:color w:val="2A2828"/>
          <w:w w:val="105"/>
        </w:rPr>
        <w:t>of "native</w:t>
      </w:r>
      <w:r>
        <w:rPr>
          <w:color w:val="2A2828"/>
          <w:spacing w:val="34"/>
          <w:w w:val="105"/>
        </w:rPr>
        <w:t xml:space="preserve"> </w:t>
      </w:r>
      <w:r>
        <w:rPr>
          <w:color w:val="2A2828"/>
          <w:w w:val="105"/>
        </w:rPr>
        <w:t>tree" beyond Live Oak (</w:t>
      </w:r>
      <w:proofErr w:type="spellStart"/>
      <w:r>
        <w:rPr>
          <w:color w:val="2A2828"/>
          <w:w w:val="105"/>
        </w:rPr>
        <w:t>quercus</w:t>
      </w:r>
      <w:proofErr w:type="spellEnd"/>
      <w:r>
        <w:rPr>
          <w:color w:val="2A2828"/>
          <w:w w:val="105"/>
        </w:rPr>
        <w:t xml:space="preserve"> virginiana)</w:t>
      </w:r>
      <w:r>
        <w:rPr>
          <w:color w:val="111111"/>
          <w:w w:val="105"/>
        </w:rPr>
        <w:t>.</w:t>
      </w:r>
    </w:p>
    <w:p w14:paraId="0201F195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03"/>
          <w:tab w:val="left" w:pos="1505"/>
        </w:tabs>
        <w:spacing w:before="3" w:line="249" w:lineRule="auto"/>
        <w:ind w:left="1503" w:right="122" w:hanging="346"/>
        <w:rPr>
          <w:color w:val="2A2828"/>
        </w:rPr>
      </w:pPr>
      <w:r>
        <w:rPr>
          <w:color w:val="2A2828"/>
          <w:w w:val="105"/>
        </w:rPr>
        <w:t>Strengthen</w:t>
      </w:r>
      <w:r>
        <w:rPr>
          <w:color w:val="4D4D4D"/>
          <w:w w:val="105"/>
        </w:rPr>
        <w:t xml:space="preserve">, </w:t>
      </w:r>
      <w:r>
        <w:rPr>
          <w:color w:val="2A2828"/>
          <w:w w:val="105"/>
        </w:rPr>
        <w:t>uphold and enforce No Cut and Green Belt buffering allowing only natives for remediation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planting.</w:t>
      </w:r>
    </w:p>
    <w:p w14:paraId="0201F196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05"/>
          <w:tab w:val="left" w:pos="1517"/>
        </w:tabs>
        <w:spacing w:before="2" w:line="249" w:lineRule="auto"/>
        <w:ind w:left="1517" w:right="129" w:hanging="360"/>
        <w:rPr>
          <w:color w:val="2A2828"/>
        </w:rPr>
      </w:pPr>
      <w:r>
        <w:rPr>
          <w:color w:val="2A2828"/>
          <w:w w:val="105"/>
        </w:rPr>
        <w:t>Incentivize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recovery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of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natural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landscapes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through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replacement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of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'lawns'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 xml:space="preserve">with </w:t>
      </w:r>
      <w:r>
        <w:rPr>
          <w:color w:val="4D4D4D"/>
          <w:w w:val="105"/>
        </w:rPr>
        <w:t>'</w:t>
      </w:r>
      <w:r>
        <w:rPr>
          <w:color w:val="2A2828"/>
          <w:w w:val="105"/>
        </w:rPr>
        <w:t>native vegetative cover'</w:t>
      </w:r>
      <w:r>
        <w:rPr>
          <w:color w:val="111111"/>
          <w:w w:val="105"/>
        </w:rPr>
        <w:t>.</w:t>
      </w:r>
    </w:p>
    <w:p w14:paraId="0201F197" w14:textId="77777777" w:rsidR="00200018" w:rsidRDefault="00200018">
      <w:pPr>
        <w:pStyle w:val="BodyText"/>
        <w:spacing w:before="18"/>
      </w:pPr>
    </w:p>
    <w:p w14:paraId="0201F198" w14:textId="77777777" w:rsidR="00200018" w:rsidRDefault="0083583D">
      <w:pPr>
        <w:pStyle w:val="ListParagraph"/>
        <w:numPr>
          <w:ilvl w:val="0"/>
          <w:numId w:val="1"/>
        </w:numPr>
        <w:tabs>
          <w:tab w:val="left" w:pos="806"/>
          <w:tab w:val="left" w:pos="809"/>
        </w:tabs>
        <w:spacing w:line="247" w:lineRule="auto"/>
        <w:ind w:left="806" w:right="139" w:hanging="348"/>
        <w:rPr>
          <w:color w:val="2A2828"/>
        </w:rPr>
      </w:pPr>
      <w:r>
        <w:rPr>
          <w:color w:val="2A2828"/>
          <w:w w:val="105"/>
        </w:rPr>
        <w:t>Complete</w:t>
      </w:r>
      <w:r>
        <w:rPr>
          <w:color w:val="2A2828"/>
          <w:spacing w:val="-10"/>
          <w:w w:val="105"/>
        </w:rPr>
        <w:t xml:space="preserve"> </w:t>
      </w:r>
      <w:r>
        <w:rPr>
          <w:color w:val="2A2828"/>
          <w:w w:val="105"/>
        </w:rPr>
        <w:t>a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review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of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native</w:t>
      </w:r>
      <w:r>
        <w:rPr>
          <w:color w:val="2A2828"/>
          <w:spacing w:val="-8"/>
          <w:w w:val="105"/>
        </w:rPr>
        <w:t xml:space="preserve"> </w:t>
      </w:r>
      <w:r>
        <w:rPr>
          <w:color w:val="2A2828"/>
          <w:w w:val="105"/>
        </w:rPr>
        <w:t>landscapes,</w:t>
      </w:r>
      <w:r>
        <w:rPr>
          <w:color w:val="2A2828"/>
          <w:spacing w:val="-11"/>
          <w:w w:val="105"/>
        </w:rPr>
        <w:t xml:space="preserve"> </w:t>
      </w:r>
      <w:proofErr w:type="gramStart"/>
      <w:r>
        <w:rPr>
          <w:color w:val="2A2828"/>
          <w:w w:val="105"/>
        </w:rPr>
        <w:t>soils</w:t>
      </w:r>
      <w:proofErr w:type="gramEnd"/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-10"/>
          <w:w w:val="105"/>
        </w:rPr>
        <w:t xml:space="preserve"> </w:t>
      </w:r>
      <w:r>
        <w:rPr>
          <w:color w:val="2A2828"/>
          <w:w w:val="105"/>
        </w:rPr>
        <w:t>terrain</w:t>
      </w:r>
      <w:r>
        <w:rPr>
          <w:color w:val="2A2828"/>
          <w:spacing w:val="-6"/>
          <w:w w:val="105"/>
        </w:rPr>
        <w:t xml:space="preserve"> </w:t>
      </w:r>
      <w:r>
        <w:rPr>
          <w:color w:val="2A2828"/>
          <w:w w:val="105"/>
        </w:rPr>
        <w:t>with</w:t>
      </w:r>
      <w:r>
        <w:rPr>
          <w:color w:val="2A2828"/>
          <w:spacing w:val="-8"/>
          <w:w w:val="105"/>
        </w:rPr>
        <w:t xml:space="preserve"> </w:t>
      </w:r>
      <w:r>
        <w:rPr>
          <w:color w:val="2A2828"/>
          <w:w w:val="105"/>
        </w:rPr>
        <w:t>all</w:t>
      </w:r>
      <w:r>
        <w:rPr>
          <w:color w:val="2A2828"/>
          <w:spacing w:val="-8"/>
          <w:w w:val="105"/>
        </w:rPr>
        <w:t xml:space="preserve"> </w:t>
      </w:r>
      <w:r>
        <w:rPr>
          <w:color w:val="2A2828"/>
          <w:w w:val="105"/>
        </w:rPr>
        <w:t>necessary</w:t>
      </w:r>
      <w:r>
        <w:rPr>
          <w:color w:val="2A2828"/>
          <w:spacing w:val="-3"/>
          <w:w w:val="105"/>
        </w:rPr>
        <w:t xml:space="preserve"> </w:t>
      </w:r>
      <w:r>
        <w:rPr>
          <w:color w:val="2A2828"/>
          <w:w w:val="105"/>
        </w:rPr>
        <w:t>amendments</w:t>
      </w:r>
      <w:r>
        <w:rPr>
          <w:color w:val="2A2828"/>
          <w:spacing w:val="-9"/>
          <w:w w:val="105"/>
        </w:rPr>
        <w:t xml:space="preserve"> </w:t>
      </w:r>
      <w:r>
        <w:rPr>
          <w:color w:val="2A2828"/>
          <w:w w:val="105"/>
        </w:rPr>
        <w:t>defined and incorporated.</w:t>
      </w:r>
    </w:p>
    <w:p w14:paraId="0201F199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00"/>
          <w:tab w:val="left" w:pos="1510"/>
        </w:tabs>
        <w:spacing w:before="8" w:line="249" w:lineRule="auto"/>
        <w:ind w:left="1510" w:right="133" w:hanging="358"/>
        <w:rPr>
          <w:color w:val="2A2828"/>
        </w:rPr>
      </w:pPr>
      <w:r>
        <w:rPr>
          <w:color w:val="2A2828"/>
          <w:w w:val="105"/>
        </w:rPr>
        <w:t>Key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issues</w:t>
      </w:r>
      <w:r>
        <w:rPr>
          <w:color w:val="2A2828"/>
          <w:spacing w:val="30"/>
          <w:w w:val="105"/>
        </w:rPr>
        <w:t xml:space="preserve"> </w:t>
      </w:r>
      <w:r>
        <w:rPr>
          <w:color w:val="2A2828"/>
          <w:w w:val="105"/>
        </w:rPr>
        <w:t>would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include</w:t>
      </w:r>
      <w:r>
        <w:rPr>
          <w:color w:val="2A2828"/>
          <w:spacing w:val="30"/>
          <w:w w:val="105"/>
        </w:rPr>
        <w:t xml:space="preserve"> </w:t>
      </w:r>
      <w:r>
        <w:rPr>
          <w:color w:val="2A2828"/>
          <w:w w:val="105"/>
        </w:rPr>
        <w:t>the strict</w:t>
      </w:r>
      <w:r>
        <w:rPr>
          <w:color w:val="2A2828"/>
          <w:spacing w:val="30"/>
          <w:w w:val="105"/>
        </w:rPr>
        <w:t xml:space="preserve"> </w:t>
      </w:r>
      <w:r>
        <w:rPr>
          <w:color w:val="2A2828"/>
          <w:w w:val="105"/>
        </w:rPr>
        <w:t>enforcement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of existing</w:t>
      </w:r>
      <w:r>
        <w:rPr>
          <w:color w:val="2A2828"/>
          <w:spacing w:val="35"/>
          <w:w w:val="105"/>
        </w:rPr>
        <w:t xml:space="preserve"> </w:t>
      </w:r>
      <w:r>
        <w:rPr>
          <w:color w:val="2A2828"/>
          <w:w w:val="105"/>
        </w:rPr>
        <w:t>'fill</w:t>
      </w:r>
      <w:r>
        <w:rPr>
          <w:color w:val="2A2828"/>
          <w:spacing w:val="40"/>
          <w:w w:val="105"/>
        </w:rPr>
        <w:t xml:space="preserve"> </w:t>
      </w:r>
      <w:r>
        <w:rPr>
          <w:color w:val="2A2828"/>
          <w:w w:val="105"/>
        </w:rPr>
        <w:t>laws</w:t>
      </w:r>
      <w:r>
        <w:rPr>
          <w:color w:val="4D4D4D"/>
          <w:w w:val="105"/>
        </w:rPr>
        <w:t>'</w:t>
      </w:r>
      <w:r>
        <w:rPr>
          <w:color w:val="4D4D4D"/>
          <w:spacing w:val="40"/>
          <w:w w:val="105"/>
        </w:rPr>
        <w:t xml:space="preserve"> </w:t>
      </w:r>
      <w:r>
        <w:rPr>
          <w:color w:val="2A2828"/>
          <w:w w:val="105"/>
        </w:rPr>
        <w:t>until</w:t>
      </w:r>
      <w:r>
        <w:rPr>
          <w:color w:val="2A2828"/>
          <w:spacing w:val="35"/>
          <w:w w:val="105"/>
        </w:rPr>
        <w:t xml:space="preserve"> </w:t>
      </w:r>
      <w:r>
        <w:rPr>
          <w:color w:val="2A2828"/>
          <w:w w:val="105"/>
        </w:rPr>
        <w:t>effective revisions to regulations and enforcement have been identified and added.</w:t>
      </w:r>
    </w:p>
    <w:p w14:paraId="0201F19A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02"/>
          <w:tab w:val="left" w:pos="1505"/>
        </w:tabs>
        <w:spacing w:before="2" w:line="249" w:lineRule="auto"/>
        <w:ind w:left="1505" w:right="136" w:hanging="344"/>
        <w:rPr>
          <w:color w:val="2A2828"/>
        </w:rPr>
      </w:pPr>
      <w:r>
        <w:rPr>
          <w:color w:val="2A2828"/>
          <w:w w:val="105"/>
        </w:rPr>
        <w:t>Create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changes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to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CLURO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that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recognize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the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importance</w:t>
      </w:r>
      <w:r>
        <w:rPr>
          <w:color w:val="2A2828"/>
          <w:spacing w:val="2"/>
          <w:w w:val="105"/>
        </w:rPr>
        <w:t xml:space="preserve"> </w:t>
      </w:r>
      <w:r>
        <w:rPr>
          <w:color w:val="2A2828"/>
          <w:w w:val="105"/>
        </w:rPr>
        <w:t>of</w:t>
      </w:r>
      <w:r>
        <w:rPr>
          <w:color w:val="2A2828"/>
          <w:spacing w:val="-16"/>
          <w:w w:val="105"/>
        </w:rPr>
        <w:t xml:space="preserve"> </w:t>
      </w:r>
      <w:r>
        <w:rPr>
          <w:color w:val="2A2828"/>
          <w:w w:val="105"/>
        </w:rPr>
        <w:t>our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native</w:t>
      </w:r>
      <w:r>
        <w:rPr>
          <w:color w:val="2A2828"/>
          <w:spacing w:val="-14"/>
          <w:w w:val="105"/>
        </w:rPr>
        <w:t xml:space="preserve"> </w:t>
      </w:r>
      <w:r>
        <w:rPr>
          <w:color w:val="2A2828"/>
          <w:w w:val="105"/>
        </w:rPr>
        <w:t>soils</w:t>
      </w:r>
      <w:r>
        <w:rPr>
          <w:color w:val="2A2828"/>
          <w:spacing w:val="-16"/>
          <w:w w:val="105"/>
        </w:rPr>
        <w:t xml:space="preserve"> </w:t>
      </w:r>
      <w:r>
        <w:rPr>
          <w:color w:val="2A2828"/>
          <w:w w:val="105"/>
        </w:rPr>
        <w:t>to</w:t>
      </w:r>
      <w:r>
        <w:rPr>
          <w:color w:val="2A2828"/>
          <w:spacing w:val="-15"/>
          <w:w w:val="105"/>
        </w:rPr>
        <w:t xml:space="preserve"> </w:t>
      </w:r>
      <w:r>
        <w:rPr>
          <w:color w:val="2A2828"/>
          <w:w w:val="105"/>
        </w:rPr>
        <w:t>our</w:t>
      </w:r>
      <w:r>
        <w:rPr>
          <w:color w:val="2A2828"/>
          <w:spacing w:val="-13"/>
          <w:w w:val="105"/>
        </w:rPr>
        <w:t xml:space="preserve"> </w:t>
      </w:r>
      <w:r>
        <w:rPr>
          <w:color w:val="2A2828"/>
          <w:w w:val="105"/>
        </w:rPr>
        <w:t>canopy AND to water management</w:t>
      </w:r>
      <w:r>
        <w:rPr>
          <w:color w:val="4D4D4D"/>
          <w:w w:val="105"/>
        </w:rPr>
        <w:t>/</w:t>
      </w:r>
      <w:r>
        <w:rPr>
          <w:color w:val="2A2828"/>
          <w:w w:val="105"/>
        </w:rPr>
        <w:t>flood control.</w:t>
      </w:r>
    </w:p>
    <w:p w14:paraId="0201F19B" w14:textId="77777777" w:rsidR="00200018" w:rsidRDefault="0083583D">
      <w:pPr>
        <w:pStyle w:val="ListParagraph"/>
        <w:numPr>
          <w:ilvl w:val="1"/>
          <w:numId w:val="1"/>
        </w:numPr>
        <w:tabs>
          <w:tab w:val="left" w:pos="1500"/>
          <w:tab w:val="left" w:pos="1504"/>
        </w:tabs>
        <w:spacing w:before="2" w:line="249" w:lineRule="auto"/>
        <w:ind w:left="1504" w:right="122" w:hanging="348"/>
        <w:rPr>
          <w:color w:val="2A2828"/>
        </w:rPr>
      </w:pPr>
      <w:r>
        <w:rPr>
          <w:color w:val="2A2828"/>
          <w:w w:val="105"/>
        </w:rPr>
        <w:t>Create easily accessible</w:t>
      </w:r>
      <w:r>
        <w:rPr>
          <w:color w:val="2A2828"/>
          <w:spacing w:val="19"/>
          <w:w w:val="105"/>
        </w:rPr>
        <w:t xml:space="preserve"> </w:t>
      </w:r>
      <w:r>
        <w:rPr>
          <w:color w:val="2A2828"/>
          <w:w w:val="105"/>
        </w:rPr>
        <w:t>educational</w:t>
      </w:r>
      <w:r>
        <w:rPr>
          <w:color w:val="2A2828"/>
          <w:spacing w:val="19"/>
          <w:w w:val="105"/>
        </w:rPr>
        <w:t xml:space="preserve"> </w:t>
      </w:r>
      <w:r>
        <w:rPr>
          <w:color w:val="2A2828"/>
          <w:w w:val="105"/>
        </w:rPr>
        <w:t>tools to</w:t>
      </w:r>
      <w:r>
        <w:rPr>
          <w:color w:val="2A2828"/>
          <w:spacing w:val="18"/>
          <w:w w:val="105"/>
        </w:rPr>
        <w:t xml:space="preserve"> </w:t>
      </w:r>
      <w:r>
        <w:rPr>
          <w:color w:val="2A2828"/>
          <w:w w:val="105"/>
        </w:rPr>
        <w:t>inform</w:t>
      </w:r>
      <w:r>
        <w:rPr>
          <w:color w:val="2A2828"/>
          <w:spacing w:val="25"/>
          <w:w w:val="105"/>
        </w:rPr>
        <w:t xml:space="preserve"> </w:t>
      </w:r>
      <w:r>
        <w:rPr>
          <w:color w:val="2A2828"/>
          <w:w w:val="105"/>
        </w:rPr>
        <w:t>residents and developers about the value of our native soils to the total ecosystem.</w:t>
      </w:r>
    </w:p>
    <w:p w14:paraId="0201F19D" w14:textId="77777777" w:rsidR="00200018" w:rsidRDefault="0083583D">
      <w:pPr>
        <w:pStyle w:val="ListParagraph"/>
        <w:numPr>
          <w:ilvl w:val="0"/>
          <w:numId w:val="1"/>
        </w:numPr>
        <w:tabs>
          <w:tab w:val="left" w:pos="799"/>
          <w:tab w:val="left" w:pos="808"/>
        </w:tabs>
        <w:spacing w:before="76" w:line="249" w:lineRule="auto"/>
        <w:ind w:left="808" w:right="123" w:hanging="354"/>
        <w:jc w:val="both"/>
        <w:rPr>
          <w:color w:val="262828"/>
        </w:rPr>
      </w:pPr>
      <w:r>
        <w:rPr>
          <w:color w:val="262828"/>
          <w:w w:val="105"/>
        </w:rPr>
        <w:t>Create a section in CLURO deliberately and unambiguously defining Green Infrastructure requirements relating to development</w:t>
      </w:r>
      <w:r>
        <w:rPr>
          <w:color w:val="262828"/>
          <w:spacing w:val="40"/>
          <w:w w:val="105"/>
        </w:rPr>
        <w:t xml:space="preserve"> </w:t>
      </w:r>
      <w:r>
        <w:rPr>
          <w:color w:val="181A18"/>
          <w:w w:val="105"/>
        </w:rPr>
        <w:t xml:space="preserve">in </w:t>
      </w:r>
      <w:r>
        <w:rPr>
          <w:color w:val="262828"/>
          <w:w w:val="105"/>
        </w:rPr>
        <w:t>any zoning district.</w:t>
      </w:r>
    </w:p>
    <w:p w14:paraId="0201F19E" w14:textId="77777777" w:rsidR="00200018" w:rsidRDefault="0083583D">
      <w:pPr>
        <w:pStyle w:val="ListParagraph"/>
        <w:numPr>
          <w:ilvl w:val="1"/>
          <w:numId w:val="1"/>
        </w:numPr>
        <w:tabs>
          <w:tab w:val="left" w:pos="1494"/>
          <w:tab w:val="left" w:pos="1496"/>
        </w:tabs>
        <w:spacing w:before="3" w:line="249" w:lineRule="auto"/>
        <w:ind w:left="1494" w:right="131" w:hanging="347"/>
        <w:jc w:val="both"/>
        <w:rPr>
          <w:color w:val="262828"/>
        </w:rPr>
      </w:pPr>
      <w:r>
        <w:rPr>
          <w:color w:val="262828"/>
          <w:w w:val="105"/>
        </w:rPr>
        <w:t>Review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w w:val="105"/>
        </w:rPr>
        <w:t>Storm Water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and</w:t>
      </w:r>
      <w:r>
        <w:rPr>
          <w:color w:val="262828"/>
          <w:spacing w:val="-5"/>
          <w:w w:val="105"/>
        </w:rPr>
        <w:t xml:space="preserve"> </w:t>
      </w:r>
      <w:r>
        <w:rPr>
          <w:color w:val="262828"/>
          <w:w w:val="105"/>
        </w:rPr>
        <w:t>Green</w:t>
      </w:r>
      <w:r>
        <w:rPr>
          <w:color w:val="262828"/>
          <w:spacing w:val="-5"/>
          <w:w w:val="105"/>
        </w:rPr>
        <w:t xml:space="preserve"> </w:t>
      </w:r>
      <w:r>
        <w:rPr>
          <w:color w:val="262828"/>
          <w:w w:val="105"/>
        </w:rPr>
        <w:t>Infrastructure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Best</w:t>
      </w:r>
      <w:r>
        <w:rPr>
          <w:color w:val="262828"/>
          <w:spacing w:val="-9"/>
          <w:w w:val="105"/>
        </w:rPr>
        <w:t xml:space="preserve"> </w:t>
      </w:r>
      <w:r>
        <w:rPr>
          <w:color w:val="262828"/>
          <w:w w:val="105"/>
        </w:rPr>
        <w:t>Management Practices</w:t>
      </w:r>
      <w:r>
        <w:rPr>
          <w:color w:val="262828"/>
          <w:spacing w:val="-8"/>
          <w:w w:val="105"/>
        </w:rPr>
        <w:t xml:space="preserve"> </w:t>
      </w:r>
      <w:r>
        <w:rPr>
          <w:color w:val="262828"/>
          <w:w w:val="105"/>
        </w:rPr>
        <w:t>as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adopted by other communities</w:t>
      </w:r>
      <w:r>
        <w:rPr>
          <w:color w:val="262828"/>
          <w:spacing w:val="34"/>
          <w:w w:val="105"/>
        </w:rPr>
        <w:t xml:space="preserve"> </w:t>
      </w:r>
      <w:r>
        <w:rPr>
          <w:color w:val="262828"/>
          <w:w w:val="105"/>
        </w:rPr>
        <w:t>in the region and consider how to adapt and adopt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for Mandeville.</w:t>
      </w:r>
    </w:p>
    <w:p w14:paraId="0201F19F" w14:textId="77777777" w:rsidR="00200018" w:rsidRDefault="0083583D">
      <w:pPr>
        <w:pStyle w:val="ListParagraph"/>
        <w:numPr>
          <w:ilvl w:val="1"/>
          <w:numId w:val="1"/>
        </w:numPr>
        <w:tabs>
          <w:tab w:val="left" w:pos="1495"/>
        </w:tabs>
        <w:spacing w:before="7" w:line="249" w:lineRule="auto"/>
        <w:ind w:left="1495" w:right="113" w:hanging="339"/>
        <w:jc w:val="both"/>
        <w:rPr>
          <w:color w:val="262828"/>
        </w:rPr>
      </w:pPr>
      <w:r>
        <w:rPr>
          <w:color w:val="262828"/>
          <w:w w:val="105"/>
        </w:rPr>
        <w:t>Educate</w:t>
      </w:r>
      <w:r>
        <w:rPr>
          <w:color w:val="262828"/>
          <w:spacing w:val="-12"/>
          <w:w w:val="105"/>
        </w:rPr>
        <w:t xml:space="preserve"> </w:t>
      </w:r>
      <w:r>
        <w:rPr>
          <w:color w:val="262828"/>
          <w:w w:val="105"/>
        </w:rPr>
        <w:t>and</w:t>
      </w:r>
      <w:r>
        <w:rPr>
          <w:color w:val="262828"/>
          <w:spacing w:val="-4"/>
          <w:w w:val="105"/>
        </w:rPr>
        <w:t xml:space="preserve"> </w:t>
      </w:r>
      <w:r>
        <w:rPr>
          <w:color w:val="262828"/>
          <w:w w:val="105"/>
        </w:rPr>
        <w:t>incentivize</w:t>
      </w:r>
      <w:r>
        <w:rPr>
          <w:color w:val="262828"/>
          <w:spacing w:val="-4"/>
          <w:w w:val="105"/>
        </w:rPr>
        <w:t xml:space="preserve"> </w:t>
      </w:r>
      <w:r>
        <w:rPr>
          <w:color w:val="262828"/>
          <w:w w:val="105"/>
        </w:rPr>
        <w:t>Green</w:t>
      </w:r>
      <w:r>
        <w:rPr>
          <w:color w:val="262828"/>
          <w:spacing w:val="-12"/>
          <w:w w:val="105"/>
        </w:rPr>
        <w:t xml:space="preserve"> </w:t>
      </w:r>
      <w:r>
        <w:rPr>
          <w:color w:val="262828"/>
          <w:w w:val="105"/>
        </w:rPr>
        <w:t>Infrastructure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as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w w:val="105"/>
        </w:rPr>
        <w:t>an</w:t>
      </w:r>
      <w:r>
        <w:rPr>
          <w:color w:val="262828"/>
          <w:spacing w:val="-3"/>
          <w:w w:val="105"/>
        </w:rPr>
        <w:t xml:space="preserve"> </w:t>
      </w:r>
      <w:r>
        <w:rPr>
          <w:color w:val="262828"/>
          <w:w w:val="105"/>
        </w:rPr>
        <w:t>instrument and</w:t>
      </w:r>
      <w:r>
        <w:rPr>
          <w:color w:val="262828"/>
          <w:spacing w:val="-10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target</w:t>
      </w:r>
      <w:r>
        <w:rPr>
          <w:color w:val="262828"/>
          <w:spacing w:val="-5"/>
          <w:w w:val="105"/>
        </w:rPr>
        <w:t xml:space="preserve"> </w:t>
      </w:r>
      <w:proofErr w:type="spellStart"/>
      <w:proofErr w:type="gramStart"/>
      <w:r>
        <w:rPr>
          <w:color w:val="262828"/>
          <w:w w:val="105"/>
        </w:rPr>
        <w:t>ofremediation</w:t>
      </w:r>
      <w:proofErr w:type="spellEnd"/>
      <w:proofErr w:type="gramEnd"/>
      <w:r>
        <w:rPr>
          <w:color w:val="262828"/>
          <w:w w:val="105"/>
        </w:rPr>
        <w:t>. This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could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w w:val="105"/>
        </w:rPr>
        <w:t>include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anything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w w:val="105"/>
        </w:rPr>
        <w:t>from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rain</w:t>
      </w:r>
      <w:r>
        <w:rPr>
          <w:color w:val="262828"/>
          <w:spacing w:val="-4"/>
          <w:w w:val="105"/>
        </w:rPr>
        <w:t xml:space="preserve"> </w:t>
      </w:r>
      <w:r>
        <w:rPr>
          <w:color w:val="262828"/>
          <w:w w:val="105"/>
        </w:rPr>
        <w:t>barrels</w:t>
      </w:r>
      <w:r>
        <w:rPr>
          <w:color w:val="424442"/>
          <w:w w:val="105"/>
        </w:rPr>
        <w:t>;</w:t>
      </w:r>
      <w:r>
        <w:rPr>
          <w:color w:val="424442"/>
          <w:spacing w:val="-15"/>
          <w:w w:val="105"/>
        </w:rPr>
        <w:t xml:space="preserve"> </w:t>
      </w:r>
      <w:r>
        <w:rPr>
          <w:color w:val="262828"/>
          <w:w w:val="105"/>
        </w:rPr>
        <w:t>to</w:t>
      </w:r>
      <w:r>
        <w:rPr>
          <w:color w:val="262828"/>
          <w:spacing w:val="-9"/>
          <w:w w:val="105"/>
        </w:rPr>
        <w:t xml:space="preserve"> </w:t>
      </w:r>
      <w:r>
        <w:rPr>
          <w:color w:val="181A18"/>
          <w:w w:val="105"/>
        </w:rPr>
        <w:t>bioswales</w:t>
      </w:r>
      <w:r>
        <w:rPr>
          <w:color w:val="424442"/>
          <w:w w:val="105"/>
        </w:rPr>
        <w:t>;</w:t>
      </w:r>
      <w:r>
        <w:rPr>
          <w:color w:val="424442"/>
          <w:spacing w:val="-15"/>
          <w:w w:val="105"/>
        </w:rPr>
        <w:t xml:space="preserve"> </w:t>
      </w:r>
      <w:r>
        <w:rPr>
          <w:color w:val="262828"/>
          <w:w w:val="105"/>
        </w:rPr>
        <w:t>to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w w:val="105"/>
        </w:rPr>
        <w:t>permeable</w:t>
      </w:r>
      <w:r>
        <w:rPr>
          <w:color w:val="262828"/>
          <w:spacing w:val="8"/>
          <w:w w:val="105"/>
        </w:rPr>
        <w:t xml:space="preserve"> </w:t>
      </w:r>
      <w:r>
        <w:rPr>
          <w:color w:val="262828"/>
          <w:w w:val="105"/>
        </w:rPr>
        <w:t>pavers;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to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w w:val="105"/>
        </w:rPr>
        <w:t>green roofs depending on remediation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requirements.</w:t>
      </w:r>
    </w:p>
    <w:p w14:paraId="0201F1A0" w14:textId="77777777" w:rsidR="00200018" w:rsidRDefault="0083583D">
      <w:pPr>
        <w:pStyle w:val="ListParagraph"/>
        <w:numPr>
          <w:ilvl w:val="1"/>
          <w:numId w:val="1"/>
        </w:numPr>
        <w:tabs>
          <w:tab w:val="left" w:pos="1494"/>
          <w:tab w:val="left" w:pos="1502"/>
        </w:tabs>
        <w:spacing w:line="249" w:lineRule="auto"/>
        <w:ind w:left="1494" w:right="123" w:hanging="347"/>
        <w:jc w:val="both"/>
        <w:rPr>
          <w:color w:val="262828"/>
        </w:rPr>
      </w:pPr>
      <w:r>
        <w:rPr>
          <w:color w:val="262828"/>
          <w:w w:val="105"/>
        </w:rPr>
        <w:lastRenderedPageBreak/>
        <w:t xml:space="preserve">Mandate </w:t>
      </w:r>
      <w:r>
        <w:rPr>
          <w:color w:val="181A18"/>
          <w:w w:val="105"/>
        </w:rPr>
        <w:t xml:space="preserve">that </w:t>
      </w:r>
      <w:r>
        <w:rPr>
          <w:color w:val="262828"/>
          <w:w w:val="105"/>
        </w:rPr>
        <w:t xml:space="preserve">all new construction </w:t>
      </w:r>
      <w:proofErr w:type="gramStart"/>
      <w:r>
        <w:rPr>
          <w:color w:val="262828"/>
          <w:w w:val="105"/>
        </w:rPr>
        <w:t>includes Green Infrastructure to the fullest extent</w:t>
      </w:r>
      <w:proofErr w:type="gramEnd"/>
      <w:r>
        <w:rPr>
          <w:color w:val="262828"/>
          <w:w w:val="105"/>
        </w:rPr>
        <w:t xml:space="preserve"> in order to support resilience in the face of storm water threats endangering the Health</w:t>
      </w:r>
      <w:r>
        <w:rPr>
          <w:color w:val="424442"/>
          <w:w w:val="105"/>
        </w:rPr>
        <w:t xml:space="preserve">, </w:t>
      </w:r>
      <w:r>
        <w:rPr>
          <w:color w:val="262828"/>
          <w:w w:val="105"/>
        </w:rPr>
        <w:t>Safety and Welfare of our residents.</w:t>
      </w:r>
    </w:p>
    <w:p w14:paraId="0201F1A1" w14:textId="77777777" w:rsidR="00200018" w:rsidRDefault="00200018">
      <w:pPr>
        <w:pStyle w:val="BodyText"/>
        <w:spacing w:before="13"/>
      </w:pPr>
    </w:p>
    <w:p w14:paraId="0201F1A2" w14:textId="77777777" w:rsidR="00200018" w:rsidRDefault="0083583D">
      <w:pPr>
        <w:pStyle w:val="ListParagraph"/>
        <w:numPr>
          <w:ilvl w:val="0"/>
          <w:numId w:val="1"/>
        </w:numPr>
        <w:tabs>
          <w:tab w:val="left" w:pos="801"/>
        </w:tabs>
        <w:spacing w:line="247" w:lineRule="auto"/>
        <w:ind w:left="801" w:right="124" w:hanging="351"/>
        <w:rPr>
          <w:color w:val="262828"/>
        </w:rPr>
      </w:pPr>
      <w:r>
        <w:rPr>
          <w:color w:val="262828"/>
          <w:w w:val="105"/>
        </w:rPr>
        <w:t>Initiate</w:t>
      </w:r>
      <w:r>
        <w:rPr>
          <w:color w:val="262828"/>
          <w:spacing w:val="26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33"/>
          <w:w w:val="105"/>
        </w:rPr>
        <w:t xml:space="preserve"> </w:t>
      </w:r>
      <w:r>
        <w:rPr>
          <w:color w:val="262828"/>
          <w:w w:val="105"/>
        </w:rPr>
        <w:t>program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24"/>
          <w:w w:val="105"/>
        </w:rPr>
        <w:t xml:space="preserve"> </w:t>
      </w:r>
      <w:r>
        <w:rPr>
          <w:color w:val="262828"/>
          <w:w w:val="105"/>
        </w:rPr>
        <w:t>Land</w:t>
      </w:r>
      <w:r>
        <w:rPr>
          <w:color w:val="262828"/>
          <w:spacing w:val="32"/>
          <w:w w:val="105"/>
        </w:rPr>
        <w:t xml:space="preserve"> </w:t>
      </w:r>
      <w:r>
        <w:rPr>
          <w:color w:val="262828"/>
          <w:w w:val="105"/>
        </w:rPr>
        <w:t>Acquisition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>with</w:t>
      </w:r>
      <w:r>
        <w:rPr>
          <w:color w:val="262828"/>
          <w:spacing w:val="24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28"/>
          <w:w w:val="105"/>
        </w:rPr>
        <w:t xml:space="preserve"> </w:t>
      </w:r>
      <w:r>
        <w:rPr>
          <w:color w:val="262828"/>
          <w:w w:val="105"/>
        </w:rPr>
        <w:t>goal</w:t>
      </w:r>
      <w:r>
        <w:rPr>
          <w:color w:val="262828"/>
          <w:spacing w:val="31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27"/>
          <w:w w:val="105"/>
        </w:rPr>
        <w:t xml:space="preserve"> </w:t>
      </w:r>
      <w:r>
        <w:rPr>
          <w:color w:val="262828"/>
          <w:w w:val="105"/>
        </w:rPr>
        <w:t>removal</w:t>
      </w:r>
      <w:r>
        <w:rPr>
          <w:color w:val="262828"/>
          <w:spacing w:val="38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26"/>
          <w:w w:val="105"/>
        </w:rPr>
        <w:t xml:space="preserve"> </w:t>
      </w:r>
      <w:r>
        <w:rPr>
          <w:color w:val="262828"/>
          <w:w w:val="105"/>
        </w:rPr>
        <w:t>lands</w:t>
      </w:r>
      <w:r>
        <w:rPr>
          <w:color w:val="262828"/>
          <w:spacing w:val="26"/>
          <w:w w:val="105"/>
        </w:rPr>
        <w:t xml:space="preserve"> </w:t>
      </w:r>
      <w:r>
        <w:rPr>
          <w:color w:val="262828"/>
          <w:w w:val="105"/>
        </w:rPr>
        <w:t>from</w:t>
      </w:r>
      <w:r>
        <w:rPr>
          <w:color w:val="262828"/>
          <w:spacing w:val="36"/>
          <w:w w:val="105"/>
        </w:rPr>
        <w:t xml:space="preserve"> </w:t>
      </w:r>
      <w:r>
        <w:rPr>
          <w:color w:val="262828"/>
          <w:w w:val="105"/>
        </w:rPr>
        <w:t>commerce</w:t>
      </w:r>
      <w:r>
        <w:rPr>
          <w:color w:val="262828"/>
          <w:spacing w:val="32"/>
          <w:w w:val="105"/>
        </w:rPr>
        <w:t xml:space="preserve"> </w:t>
      </w:r>
      <w:r>
        <w:rPr>
          <w:color w:val="262828"/>
          <w:w w:val="105"/>
        </w:rPr>
        <w:t>for Rewilding to support:</w:t>
      </w:r>
    </w:p>
    <w:p w14:paraId="0201F1A3" w14:textId="77777777" w:rsidR="00200018" w:rsidRDefault="0083583D">
      <w:pPr>
        <w:pStyle w:val="ListParagraph"/>
        <w:numPr>
          <w:ilvl w:val="1"/>
          <w:numId w:val="1"/>
        </w:numPr>
        <w:tabs>
          <w:tab w:val="left" w:pos="1498"/>
        </w:tabs>
        <w:spacing w:before="7"/>
        <w:ind w:hanging="350"/>
        <w:rPr>
          <w:color w:val="262828"/>
        </w:rPr>
      </w:pPr>
      <w:r>
        <w:rPr>
          <w:color w:val="262828"/>
          <w:w w:val="105"/>
        </w:rPr>
        <w:t>Water</w:t>
      </w:r>
      <w:r>
        <w:rPr>
          <w:color w:val="262828"/>
          <w:spacing w:val="-4"/>
          <w:w w:val="105"/>
        </w:rPr>
        <w:t xml:space="preserve"> </w:t>
      </w:r>
      <w:r>
        <w:rPr>
          <w:color w:val="262828"/>
          <w:spacing w:val="-2"/>
          <w:w w:val="105"/>
        </w:rPr>
        <w:t>Management</w:t>
      </w:r>
    </w:p>
    <w:p w14:paraId="0201F1A4" w14:textId="77777777" w:rsidR="00200018" w:rsidRDefault="0083583D">
      <w:pPr>
        <w:pStyle w:val="ListParagraph"/>
        <w:numPr>
          <w:ilvl w:val="1"/>
          <w:numId w:val="1"/>
        </w:numPr>
        <w:tabs>
          <w:tab w:val="left" w:pos="1496"/>
        </w:tabs>
        <w:spacing w:before="12"/>
        <w:ind w:left="1496" w:hanging="345"/>
        <w:rPr>
          <w:color w:val="262828"/>
        </w:rPr>
      </w:pPr>
      <w:r>
        <w:rPr>
          <w:color w:val="262828"/>
          <w:w w:val="105"/>
        </w:rPr>
        <w:t>Protection</w:t>
      </w:r>
      <w:r>
        <w:rPr>
          <w:color w:val="262828"/>
          <w:spacing w:val="3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w w:val="105"/>
        </w:rPr>
        <w:t>Fragile</w:t>
      </w:r>
      <w:r>
        <w:rPr>
          <w:color w:val="262828"/>
          <w:spacing w:val="-5"/>
          <w:w w:val="105"/>
        </w:rPr>
        <w:t xml:space="preserve"> </w:t>
      </w:r>
      <w:r>
        <w:rPr>
          <w:color w:val="262828"/>
          <w:spacing w:val="-2"/>
          <w:w w:val="105"/>
        </w:rPr>
        <w:t>Ecosystems</w:t>
      </w:r>
    </w:p>
    <w:p w14:paraId="0201F1A5" w14:textId="77777777" w:rsidR="00200018" w:rsidRPr="00CD7662" w:rsidRDefault="0083583D">
      <w:pPr>
        <w:pStyle w:val="ListParagraph"/>
        <w:numPr>
          <w:ilvl w:val="1"/>
          <w:numId w:val="1"/>
        </w:numPr>
        <w:tabs>
          <w:tab w:val="left" w:pos="1498"/>
        </w:tabs>
        <w:spacing w:before="16"/>
        <w:ind w:hanging="350"/>
        <w:rPr>
          <w:color w:val="262828"/>
        </w:rPr>
      </w:pPr>
      <w:r>
        <w:rPr>
          <w:color w:val="262828"/>
          <w:w w:val="105"/>
        </w:rPr>
        <w:t>Community</w:t>
      </w:r>
      <w:r>
        <w:rPr>
          <w:color w:val="262828"/>
          <w:spacing w:val="-2"/>
          <w:w w:val="105"/>
        </w:rPr>
        <w:t xml:space="preserve"> Enhancement</w:t>
      </w:r>
    </w:p>
    <w:p w14:paraId="378E204D" w14:textId="2E09DB74" w:rsidR="00CD7662" w:rsidRPr="00CD7662" w:rsidRDefault="003D2C43" w:rsidP="003D2C43">
      <w:pPr>
        <w:tabs>
          <w:tab w:val="left" w:pos="1498"/>
        </w:tabs>
        <w:spacing w:before="16"/>
        <w:ind w:left="1498"/>
        <w:rPr>
          <w:color w:val="262828"/>
        </w:rPr>
      </w:pPr>
      <w:r>
        <w:rPr>
          <w:color w:val="262828"/>
        </w:rPr>
        <w:t xml:space="preserve">NOW, THEREFORE, BE IT FURTHER RESOLVED, </w:t>
      </w:r>
      <w:proofErr w:type="gramStart"/>
      <w:r w:rsidR="0036484E">
        <w:rPr>
          <w:color w:val="262828"/>
        </w:rPr>
        <w:t>that</w:t>
      </w:r>
      <w:proofErr w:type="gramEnd"/>
      <w:r w:rsidR="00477A6F">
        <w:rPr>
          <w:color w:val="262828"/>
        </w:rPr>
        <w:t xml:space="preserve"> the </w:t>
      </w:r>
      <w:r w:rsidR="00BD19C0">
        <w:rPr>
          <w:color w:val="262828"/>
        </w:rPr>
        <w:t>City Council for the City of Mandeville</w:t>
      </w:r>
      <w:r w:rsidR="0036484E">
        <w:rPr>
          <w:color w:val="262828"/>
        </w:rPr>
        <w:t xml:space="preserve"> hereby</w:t>
      </w:r>
      <w:r w:rsidR="00543F9A">
        <w:rPr>
          <w:color w:val="262828"/>
        </w:rPr>
        <w:t xml:space="preserve"> approves and supports this initiative recommended by the Parks and Parkways </w:t>
      </w:r>
      <w:r w:rsidR="00475E2E">
        <w:rPr>
          <w:color w:val="262828"/>
        </w:rPr>
        <w:t>Commission</w:t>
      </w:r>
      <w:r w:rsidR="00FF7102">
        <w:rPr>
          <w:color w:val="262828"/>
        </w:rPr>
        <w:t>.</w:t>
      </w:r>
    </w:p>
    <w:p w14:paraId="0201F1A6" w14:textId="77777777" w:rsidR="00200018" w:rsidRDefault="00200018">
      <w:pPr>
        <w:pStyle w:val="BodyText"/>
        <w:spacing w:before="61"/>
      </w:pPr>
    </w:p>
    <w:p w14:paraId="0201F1A7" w14:textId="77777777" w:rsidR="00200018" w:rsidRDefault="0083583D">
      <w:pPr>
        <w:pStyle w:val="BodyText"/>
        <w:ind w:left="104" w:firstLine="702"/>
      </w:pPr>
      <w:r>
        <w:rPr>
          <w:color w:val="262828"/>
          <w:w w:val="105"/>
        </w:rPr>
        <w:t>With the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above resolution</w:t>
      </w:r>
      <w:r>
        <w:rPr>
          <w:color w:val="262828"/>
          <w:spacing w:val="20"/>
          <w:w w:val="105"/>
        </w:rPr>
        <w:t xml:space="preserve"> </w:t>
      </w:r>
      <w:r>
        <w:rPr>
          <w:color w:val="262828"/>
          <w:w w:val="105"/>
        </w:rPr>
        <w:t>having been properly</w:t>
      </w:r>
      <w:r>
        <w:rPr>
          <w:color w:val="262828"/>
          <w:spacing w:val="19"/>
          <w:w w:val="105"/>
        </w:rPr>
        <w:t xml:space="preserve"> </w:t>
      </w:r>
      <w:r>
        <w:rPr>
          <w:color w:val="262828"/>
          <w:w w:val="105"/>
        </w:rPr>
        <w:t>introduced and duly seconded</w:t>
      </w:r>
      <w:r>
        <w:rPr>
          <w:color w:val="424442"/>
          <w:w w:val="105"/>
        </w:rPr>
        <w:t>,</w:t>
      </w:r>
      <w:r>
        <w:rPr>
          <w:color w:val="424442"/>
          <w:spacing w:val="-8"/>
          <w:w w:val="105"/>
        </w:rPr>
        <w:t xml:space="preserve"> </w:t>
      </w:r>
      <w:r>
        <w:rPr>
          <w:color w:val="262828"/>
          <w:w w:val="105"/>
        </w:rPr>
        <w:t xml:space="preserve">the vote </w:t>
      </w:r>
      <w:r>
        <w:rPr>
          <w:color w:val="424442"/>
          <w:w w:val="105"/>
        </w:rPr>
        <w:t>w</w:t>
      </w:r>
      <w:r>
        <w:rPr>
          <w:color w:val="262828"/>
          <w:w w:val="105"/>
        </w:rPr>
        <w:t>as</w:t>
      </w:r>
      <w:r>
        <w:rPr>
          <w:color w:val="262828"/>
          <w:spacing w:val="-6"/>
          <w:w w:val="105"/>
        </w:rPr>
        <w:t xml:space="preserve"> </w:t>
      </w:r>
      <w:r>
        <w:rPr>
          <w:color w:val="262828"/>
          <w:w w:val="105"/>
        </w:rPr>
        <w:t xml:space="preserve">as </w:t>
      </w:r>
      <w:r>
        <w:rPr>
          <w:color w:val="262828"/>
          <w:spacing w:val="-2"/>
          <w:w w:val="105"/>
        </w:rPr>
        <w:t>follows:</w:t>
      </w:r>
    </w:p>
    <w:p w14:paraId="0201F1A8" w14:textId="77777777" w:rsidR="00200018" w:rsidRDefault="00200018">
      <w:pPr>
        <w:pStyle w:val="BodyText"/>
        <w:spacing w:before="7"/>
        <w:rPr>
          <w:sz w:val="16"/>
        </w:rPr>
      </w:pPr>
    </w:p>
    <w:p w14:paraId="0201F1A9" w14:textId="77777777" w:rsidR="00200018" w:rsidRDefault="00200018">
      <w:pPr>
        <w:rPr>
          <w:sz w:val="16"/>
        </w:rPr>
        <w:sectPr w:rsidR="00200018">
          <w:pgSz w:w="12240" w:h="20160"/>
          <w:pgMar w:top="900" w:right="1100" w:bottom="280" w:left="1320" w:header="720" w:footer="720" w:gutter="0"/>
          <w:cols w:space="720"/>
        </w:sectPr>
      </w:pPr>
    </w:p>
    <w:p w14:paraId="0201F1AA" w14:textId="77777777" w:rsidR="00200018" w:rsidRDefault="0083583D">
      <w:pPr>
        <w:pStyle w:val="BodyText"/>
        <w:spacing w:before="91" w:line="249" w:lineRule="auto"/>
        <w:ind w:left="798" w:right="307"/>
      </w:pPr>
      <w:r>
        <w:rPr>
          <w:color w:val="262828"/>
          <w:spacing w:val="-2"/>
          <w:w w:val="105"/>
        </w:rPr>
        <w:t xml:space="preserve">AYES: NAYS: </w:t>
      </w:r>
      <w:r>
        <w:rPr>
          <w:color w:val="262828"/>
          <w:spacing w:val="-4"/>
          <w:w w:val="105"/>
        </w:rPr>
        <w:t>ABSENT:</w:t>
      </w:r>
    </w:p>
    <w:p w14:paraId="0201F1AB" w14:textId="77777777" w:rsidR="00200018" w:rsidRDefault="0083583D">
      <w:pPr>
        <w:pStyle w:val="BodyText"/>
        <w:spacing w:before="3"/>
        <w:ind w:left="798"/>
      </w:pPr>
      <w:r>
        <w:rPr>
          <w:color w:val="262828"/>
          <w:spacing w:val="-2"/>
        </w:rPr>
        <w:t>ABSTENTIONS:</w:t>
      </w:r>
    </w:p>
    <w:p w14:paraId="0201F1AC" w14:textId="417EA653" w:rsidR="00200018" w:rsidRDefault="0083583D">
      <w:pPr>
        <w:pStyle w:val="BodyText"/>
        <w:spacing w:before="91" w:line="254" w:lineRule="auto"/>
        <w:ind w:left="422" w:right="3534" w:hanging="1"/>
      </w:pPr>
      <w:r>
        <w:br w:type="column"/>
      </w:r>
    </w:p>
    <w:p w14:paraId="0201F1AE" w14:textId="77777777" w:rsidR="00200018" w:rsidRDefault="00200018">
      <w:pPr>
        <w:spacing w:line="249" w:lineRule="auto"/>
        <w:sectPr w:rsidR="00200018">
          <w:type w:val="continuous"/>
          <w:pgSz w:w="12240" w:h="20160"/>
          <w:pgMar w:top="920" w:right="1100" w:bottom="280" w:left="1320" w:header="720" w:footer="720" w:gutter="0"/>
          <w:cols w:num="2" w:space="720" w:equalWidth="0">
            <w:col w:w="2426" w:space="40"/>
            <w:col w:w="7354"/>
          </w:cols>
        </w:sectPr>
      </w:pPr>
    </w:p>
    <w:p w14:paraId="0201F1AF" w14:textId="77777777" w:rsidR="00200018" w:rsidRDefault="00200018">
      <w:pPr>
        <w:pStyle w:val="BodyText"/>
        <w:spacing w:before="10"/>
      </w:pPr>
    </w:p>
    <w:p w14:paraId="0201F1B0" w14:textId="05C71A41" w:rsidR="00200018" w:rsidRDefault="0083583D">
      <w:pPr>
        <w:pStyle w:val="BodyText"/>
        <w:ind w:left="104"/>
      </w:pPr>
      <w:r>
        <w:rPr>
          <w:color w:val="262828"/>
          <w:w w:val="105"/>
        </w:rPr>
        <w:t>and</w:t>
      </w:r>
      <w:r>
        <w:rPr>
          <w:color w:val="262828"/>
          <w:spacing w:val="5"/>
          <w:w w:val="105"/>
        </w:rPr>
        <w:t xml:space="preserve"> </w:t>
      </w:r>
      <w:r>
        <w:rPr>
          <w:color w:val="262828"/>
          <w:w w:val="105"/>
        </w:rPr>
        <w:t>the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resolution</w:t>
      </w:r>
      <w:r>
        <w:rPr>
          <w:color w:val="262828"/>
          <w:spacing w:val="7"/>
          <w:w w:val="105"/>
        </w:rPr>
        <w:t xml:space="preserve"> </w:t>
      </w:r>
      <w:r>
        <w:rPr>
          <w:color w:val="262828"/>
          <w:w w:val="105"/>
        </w:rPr>
        <w:t>was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declared</w:t>
      </w:r>
      <w:r>
        <w:rPr>
          <w:color w:val="262828"/>
          <w:spacing w:val="6"/>
          <w:w w:val="105"/>
        </w:rPr>
        <w:t xml:space="preserve"> </w:t>
      </w:r>
      <w:r>
        <w:rPr>
          <w:color w:val="262828"/>
          <w:w w:val="105"/>
        </w:rPr>
        <w:t>adopted</w:t>
      </w:r>
      <w:r>
        <w:rPr>
          <w:color w:val="262828"/>
          <w:spacing w:val="5"/>
          <w:w w:val="105"/>
        </w:rPr>
        <w:t xml:space="preserve"> </w:t>
      </w:r>
      <w:r>
        <w:rPr>
          <w:color w:val="262828"/>
          <w:w w:val="105"/>
        </w:rPr>
        <w:t>this</w:t>
      </w:r>
      <w:r>
        <w:rPr>
          <w:color w:val="262828"/>
          <w:spacing w:val="-5"/>
          <w:w w:val="105"/>
        </w:rPr>
        <w:t xml:space="preserve"> </w:t>
      </w:r>
      <w:r w:rsidR="00FF7102">
        <w:rPr>
          <w:color w:val="262828"/>
          <w:w w:val="105"/>
        </w:rPr>
        <w:t>_________</w:t>
      </w:r>
      <w:r>
        <w:rPr>
          <w:color w:val="424442"/>
          <w:spacing w:val="-1"/>
          <w:w w:val="105"/>
        </w:rPr>
        <w:t xml:space="preserve"> </w:t>
      </w:r>
      <w:r>
        <w:rPr>
          <w:color w:val="262828"/>
          <w:w w:val="105"/>
        </w:rPr>
        <w:t>day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-10"/>
          <w:w w:val="105"/>
        </w:rPr>
        <w:t xml:space="preserve"> </w:t>
      </w:r>
      <w:r w:rsidR="00FF7102">
        <w:rPr>
          <w:color w:val="262828"/>
          <w:w w:val="105"/>
        </w:rPr>
        <w:t>_____________</w:t>
      </w:r>
      <w:r>
        <w:rPr>
          <w:color w:val="424442"/>
          <w:w w:val="105"/>
        </w:rPr>
        <w:t>,</w:t>
      </w:r>
      <w:r>
        <w:rPr>
          <w:color w:val="424442"/>
          <w:spacing w:val="-12"/>
          <w:w w:val="105"/>
        </w:rPr>
        <w:t xml:space="preserve"> </w:t>
      </w:r>
      <w:r>
        <w:rPr>
          <w:color w:val="262828"/>
          <w:spacing w:val="-2"/>
          <w:w w:val="105"/>
        </w:rPr>
        <w:t>202</w:t>
      </w:r>
      <w:r w:rsidR="00FF7102">
        <w:rPr>
          <w:color w:val="262828"/>
          <w:spacing w:val="-2"/>
          <w:w w:val="105"/>
        </w:rPr>
        <w:t>5</w:t>
      </w:r>
      <w:r>
        <w:rPr>
          <w:color w:val="262828"/>
          <w:spacing w:val="-2"/>
          <w:w w:val="105"/>
        </w:rPr>
        <w:t>.</w:t>
      </w:r>
    </w:p>
    <w:p w14:paraId="0B954C92" w14:textId="77777777" w:rsidR="00FF7102" w:rsidRDefault="00FF7102">
      <w:pPr>
        <w:pStyle w:val="BodyText"/>
        <w:spacing w:before="160"/>
        <w:rPr>
          <w:noProof/>
        </w:rPr>
      </w:pPr>
    </w:p>
    <w:p w14:paraId="1E33A72C" w14:textId="77777777" w:rsidR="00FF7102" w:rsidRDefault="00FF7102">
      <w:pPr>
        <w:pStyle w:val="BodyText"/>
        <w:spacing w:before="160"/>
        <w:rPr>
          <w:noProof/>
        </w:rPr>
      </w:pPr>
    </w:p>
    <w:p w14:paraId="0201F1B1" w14:textId="358D6AAD" w:rsidR="00200018" w:rsidRDefault="00FF7102">
      <w:pPr>
        <w:pStyle w:val="BodyText"/>
        <w:spacing w:before="160"/>
        <w:rPr>
          <w:sz w:val="20"/>
        </w:rPr>
      </w:pPr>
      <w:r>
        <w:rPr>
          <w:noProof/>
        </w:rPr>
        <w:t>__________________________</w:t>
      </w:r>
      <w:r w:rsidR="00091920">
        <w:rPr>
          <w:noProof/>
        </w:rPr>
        <w:tab/>
      </w:r>
      <w:r w:rsidR="00091920">
        <w:rPr>
          <w:noProof/>
        </w:rPr>
        <w:tab/>
      </w:r>
      <w:r w:rsidR="00091920">
        <w:rPr>
          <w:noProof/>
        </w:rPr>
        <w:tab/>
        <w:t>_________________________________</w:t>
      </w:r>
    </w:p>
    <w:p w14:paraId="1065FBE7" w14:textId="77777777" w:rsidR="00FF7102" w:rsidRDefault="00FF7102">
      <w:pPr>
        <w:pStyle w:val="BodyText"/>
        <w:tabs>
          <w:tab w:val="left" w:pos="4968"/>
        </w:tabs>
        <w:ind w:left="110"/>
        <w:rPr>
          <w:color w:val="424442"/>
          <w:w w:val="105"/>
        </w:rPr>
      </w:pPr>
      <w:r>
        <w:rPr>
          <w:color w:val="262828"/>
          <w:w w:val="105"/>
        </w:rPr>
        <w:t>Alicia Watts</w:t>
      </w:r>
      <w:r>
        <w:rPr>
          <w:color w:val="262828"/>
        </w:rPr>
        <w:tab/>
      </w:r>
      <w:r>
        <w:rPr>
          <w:color w:val="262828"/>
          <w:w w:val="105"/>
        </w:rPr>
        <w:t>Scott</w:t>
      </w:r>
      <w:r>
        <w:rPr>
          <w:color w:val="262828"/>
          <w:spacing w:val="5"/>
          <w:w w:val="105"/>
        </w:rPr>
        <w:t xml:space="preserve"> </w:t>
      </w:r>
      <w:r>
        <w:rPr>
          <w:color w:val="262828"/>
          <w:w w:val="105"/>
        </w:rPr>
        <w:t>Discon</w:t>
      </w:r>
      <w:r>
        <w:rPr>
          <w:color w:val="424442"/>
          <w:w w:val="105"/>
        </w:rPr>
        <w:t>,</w:t>
      </w:r>
    </w:p>
    <w:p w14:paraId="0201F1B2" w14:textId="48EEF075" w:rsidR="00200018" w:rsidRDefault="00091920">
      <w:pPr>
        <w:pStyle w:val="BodyText"/>
        <w:tabs>
          <w:tab w:val="left" w:pos="4968"/>
        </w:tabs>
        <w:ind w:left="110"/>
      </w:pPr>
      <w:r>
        <w:rPr>
          <w:color w:val="262828"/>
          <w:w w:val="105"/>
        </w:rPr>
        <w:t>Council Clerk</w:t>
      </w:r>
      <w:r>
        <w:rPr>
          <w:color w:val="262828"/>
          <w:w w:val="105"/>
        </w:rPr>
        <w:tab/>
        <w:t>Council</w:t>
      </w:r>
      <w:r>
        <w:rPr>
          <w:color w:val="424442"/>
          <w:spacing w:val="-9"/>
          <w:w w:val="105"/>
        </w:rPr>
        <w:t xml:space="preserve"> </w:t>
      </w:r>
      <w:r>
        <w:rPr>
          <w:color w:val="262828"/>
          <w:spacing w:val="-2"/>
          <w:w w:val="105"/>
        </w:rPr>
        <w:t>Chairman</w:t>
      </w:r>
    </w:p>
    <w:sectPr w:rsidR="00200018">
      <w:type w:val="continuous"/>
      <w:pgSz w:w="12240" w:h="20160"/>
      <w:pgMar w:top="920" w:right="11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4D80"/>
    <w:multiLevelType w:val="hybridMultilevel"/>
    <w:tmpl w:val="D5F6E6D2"/>
    <w:lvl w:ilvl="0" w:tplc="B36A65F2">
      <w:start w:val="1"/>
      <w:numFmt w:val="decimal"/>
      <w:lvlText w:val="%1."/>
      <w:lvlJc w:val="left"/>
      <w:pPr>
        <w:ind w:left="815" w:hanging="349"/>
        <w:jc w:val="left"/>
      </w:pPr>
      <w:rPr>
        <w:rFonts w:hint="default"/>
        <w:spacing w:val="0"/>
        <w:w w:val="110"/>
        <w:lang w:val="en-US" w:eastAsia="en-US" w:bidi="ar-SA"/>
      </w:rPr>
    </w:lvl>
    <w:lvl w:ilvl="1" w:tplc="7722C41C">
      <w:start w:val="1"/>
      <w:numFmt w:val="lowerLetter"/>
      <w:lvlText w:val="%2."/>
      <w:lvlJc w:val="left"/>
      <w:pPr>
        <w:ind w:left="1498" w:hanging="351"/>
        <w:jc w:val="left"/>
      </w:pPr>
      <w:rPr>
        <w:rFonts w:hint="default"/>
        <w:spacing w:val="0"/>
        <w:w w:val="106"/>
        <w:lang w:val="en-US" w:eastAsia="en-US" w:bidi="ar-SA"/>
      </w:rPr>
    </w:lvl>
    <w:lvl w:ilvl="2" w:tplc="12DE4B7E">
      <w:numFmt w:val="bullet"/>
      <w:lvlText w:val="•"/>
      <w:lvlJc w:val="left"/>
      <w:pPr>
        <w:ind w:left="1520" w:hanging="351"/>
      </w:pPr>
      <w:rPr>
        <w:rFonts w:hint="default"/>
        <w:lang w:val="en-US" w:eastAsia="en-US" w:bidi="ar-SA"/>
      </w:rPr>
    </w:lvl>
    <w:lvl w:ilvl="3" w:tplc="934AF66E">
      <w:numFmt w:val="bullet"/>
      <w:lvlText w:val="•"/>
      <w:lvlJc w:val="left"/>
      <w:pPr>
        <w:ind w:left="2557" w:hanging="351"/>
      </w:pPr>
      <w:rPr>
        <w:rFonts w:hint="default"/>
        <w:lang w:val="en-US" w:eastAsia="en-US" w:bidi="ar-SA"/>
      </w:rPr>
    </w:lvl>
    <w:lvl w:ilvl="4" w:tplc="6614A9FC">
      <w:numFmt w:val="bullet"/>
      <w:lvlText w:val="•"/>
      <w:lvlJc w:val="left"/>
      <w:pPr>
        <w:ind w:left="3595" w:hanging="351"/>
      </w:pPr>
      <w:rPr>
        <w:rFonts w:hint="default"/>
        <w:lang w:val="en-US" w:eastAsia="en-US" w:bidi="ar-SA"/>
      </w:rPr>
    </w:lvl>
    <w:lvl w:ilvl="5" w:tplc="A922FF4C">
      <w:numFmt w:val="bullet"/>
      <w:lvlText w:val="•"/>
      <w:lvlJc w:val="left"/>
      <w:pPr>
        <w:ind w:left="4632" w:hanging="351"/>
      </w:pPr>
      <w:rPr>
        <w:rFonts w:hint="default"/>
        <w:lang w:val="en-US" w:eastAsia="en-US" w:bidi="ar-SA"/>
      </w:rPr>
    </w:lvl>
    <w:lvl w:ilvl="6" w:tplc="CDE09786">
      <w:numFmt w:val="bullet"/>
      <w:lvlText w:val="•"/>
      <w:lvlJc w:val="left"/>
      <w:pPr>
        <w:ind w:left="5670" w:hanging="351"/>
      </w:pPr>
      <w:rPr>
        <w:rFonts w:hint="default"/>
        <w:lang w:val="en-US" w:eastAsia="en-US" w:bidi="ar-SA"/>
      </w:rPr>
    </w:lvl>
    <w:lvl w:ilvl="7" w:tplc="8A542CD8">
      <w:numFmt w:val="bullet"/>
      <w:lvlText w:val="•"/>
      <w:lvlJc w:val="left"/>
      <w:pPr>
        <w:ind w:left="6707" w:hanging="351"/>
      </w:pPr>
      <w:rPr>
        <w:rFonts w:hint="default"/>
        <w:lang w:val="en-US" w:eastAsia="en-US" w:bidi="ar-SA"/>
      </w:rPr>
    </w:lvl>
    <w:lvl w:ilvl="8" w:tplc="CC4619B8">
      <w:numFmt w:val="bullet"/>
      <w:lvlText w:val="•"/>
      <w:lvlJc w:val="left"/>
      <w:pPr>
        <w:ind w:left="7745" w:hanging="351"/>
      </w:pPr>
      <w:rPr>
        <w:rFonts w:hint="default"/>
        <w:lang w:val="en-US" w:eastAsia="en-US" w:bidi="ar-SA"/>
      </w:rPr>
    </w:lvl>
  </w:abstractNum>
  <w:num w:numId="1" w16cid:durableId="40896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18"/>
    <w:rsid w:val="00012A33"/>
    <w:rsid w:val="00091920"/>
    <w:rsid w:val="000F064C"/>
    <w:rsid w:val="00127B35"/>
    <w:rsid w:val="001C6BB1"/>
    <w:rsid w:val="00200018"/>
    <w:rsid w:val="0036484E"/>
    <w:rsid w:val="003B425A"/>
    <w:rsid w:val="003D2C43"/>
    <w:rsid w:val="00402587"/>
    <w:rsid w:val="00475E2E"/>
    <w:rsid w:val="00477A6F"/>
    <w:rsid w:val="00543F9A"/>
    <w:rsid w:val="005D19D2"/>
    <w:rsid w:val="005E177A"/>
    <w:rsid w:val="0083583D"/>
    <w:rsid w:val="00BD19C0"/>
    <w:rsid w:val="00C5795D"/>
    <w:rsid w:val="00CD7662"/>
    <w:rsid w:val="00D20984"/>
    <w:rsid w:val="00EC3535"/>
    <w:rsid w:val="00F240DA"/>
    <w:rsid w:val="00F508C6"/>
    <w:rsid w:val="00FA7F27"/>
    <w:rsid w:val="00FD1FC2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F177"/>
  <w15:docId w15:val="{5D4F0E8E-FF44-4200-A4E3-A903434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right="555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494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Watts</dc:creator>
  <cp:lastModifiedBy>Alicia Watts</cp:lastModifiedBy>
  <cp:revision>4</cp:revision>
  <cp:lastPrinted>2025-03-20T15:16:00Z</cp:lastPrinted>
  <dcterms:created xsi:type="dcterms:W3CDTF">2025-03-19T20:41:00Z</dcterms:created>
  <dcterms:modified xsi:type="dcterms:W3CDTF">2025-03-20T15:20:00Z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LANIER IM C2500</vt:lpwstr>
  </property>
  <property fmtid="{D5CDD505-2E9C-101B-9397-08002B2CF9AE}" pid="4" name="LastSaved">
    <vt:filetime>2025-03-19T00:00:00Z</vt:filetime>
  </property>
  <property fmtid="{D5CDD505-2E9C-101B-9397-08002B2CF9AE}" pid="5" name="Producer">
    <vt:lpwstr>LANIER IM C2500</vt:lpwstr>
  </property>
</Properties>
</file>