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F91E" w14:textId="25687443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PUBLIC </w:t>
      </w:r>
      <w:r w:rsidR="00A9691F" w:rsidRPr="0012629B">
        <w:rPr>
          <w:b/>
          <w:bCs/>
        </w:rPr>
        <w:t>MEETING</w:t>
      </w:r>
    </w:p>
    <w:p w14:paraId="0B1F9D1D" w14:textId="7777777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56DB1143" w14:textId="469ACCEE" w:rsidR="00D14A82" w:rsidRPr="0012629B" w:rsidRDefault="00890227" w:rsidP="00D14A82">
      <w:pPr>
        <w:jc w:val="center"/>
        <w:rPr>
          <w:b/>
          <w:bCs/>
        </w:rPr>
      </w:pPr>
      <w:r w:rsidRPr="00890227">
        <w:rPr>
          <w:b/>
          <w:bCs/>
          <w:highlight w:val="yellow"/>
        </w:rPr>
        <w:t>REVISED</w:t>
      </w:r>
      <w:r w:rsidR="00517850" w:rsidRPr="00890227">
        <w:rPr>
          <w:b/>
          <w:bCs/>
          <w:highlight w:val="yellow"/>
        </w:rPr>
        <w:t xml:space="preserve"> </w:t>
      </w:r>
      <w:r w:rsidR="00D14A82" w:rsidRPr="00890227">
        <w:rPr>
          <w:b/>
          <w:bCs/>
          <w:highlight w:val="yellow"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3CC0AA8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E94DCF">
        <w:rPr>
          <w:b/>
          <w:bCs/>
        </w:rPr>
        <w:t>NOVEMBER 21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0C1E88" w:rsidRPr="0012629B">
        <w:rPr>
          <w:b/>
          <w:bCs/>
        </w:rPr>
        <w:t>4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6: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77777777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423ED9B2" w14:textId="0CCA49C3" w:rsidR="00E5151E" w:rsidRPr="007C3A3F" w:rsidRDefault="00E5151E" w:rsidP="009C5776">
      <w:pPr>
        <w:rPr>
          <w:b/>
          <w:bCs/>
          <w:u w:val="single"/>
        </w:rPr>
      </w:pPr>
      <w:r w:rsidRPr="007C3A3F">
        <w:rPr>
          <w:b/>
          <w:bCs/>
          <w:u w:val="single"/>
        </w:rPr>
        <w:t>MINUTES:</w:t>
      </w:r>
    </w:p>
    <w:p w14:paraId="73F730BE" w14:textId="5A6B61D6" w:rsidR="00AE03B1" w:rsidRDefault="00557B0E" w:rsidP="009C5776">
      <w:r w:rsidRPr="007C3A3F">
        <w:t>1</w:t>
      </w:r>
      <w:r w:rsidR="00AE03B1" w:rsidRPr="007C3A3F">
        <w:t xml:space="preserve">. </w:t>
      </w:r>
      <w:bookmarkStart w:id="0" w:name="_Hlk181104900"/>
      <w:r w:rsidR="00AE03B1" w:rsidRPr="007C3A3F">
        <w:t xml:space="preserve">Adoption of </w:t>
      </w:r>
      <w:proofErr w:type="gramStart"/>
      <w:r w:rsidR="00AE03B1" w:rsidRPr="007C3A3F">
        <w:t xml:space="preserve">the </w:t>
      </w:r>
      <w:r w:rsidRPr="007C3A3F">
        <w:t>October</w:t>
      </w:r>
      <w:proofErr w:type="gramEnd"/>
      <w:r w:rsidRPr="007C3A3F">
        <w:t xml:space="preserve"> </w:t>
      </w:r>
      <w:r w:rsidR="00E94DCF">
        <w:t>24</w:t>
      </w:r>
      <w:r w:rsidR="00AE03B1" w:rsidRPr="007C3A3F">
        <w:t xml:space="preserve">, 2024, </w:t>
      </w:r>
      <w:r w:rsidR="00E94DCF">
        <w:t>Special</w:t>
      </w:r>
      <w:r w:rsidR="00AE03B1" w:rsidRPr="007C3A3F">
        <w:t xml:space="preserve"> Meeting Minutes</w:t>
      </w:r>
      <w:bookmarkEnd w:id="0"/>
    </w:p>
    <w:p w14:paraId="53D52E40" w14:textId="2347BF22" w:rsidR="00E94DCF" w:rsidRPr="007C3A3F" w:rsidRDefault="00E94DCF" w:rsidP="009C5776">
      <w:r>
        <w:t xml:space="preserve">2. </w:t>
      </w:r>
      <w:r w:rsidRPr="007C3A3F">
        <w:t xml:space="preserve">Adoption of </w:t>
      </w:r>
      <w:proofErr w:type="gramStart"/>
      <w:r w:rsidRPr="007C3A3F">
        <w:t>the October</w:t>
      </w:r>
      <w:proofErr w:type="gramEnd"/>
      <w:r w:rsidRPr="007C3A3F">
        <w:t xml:space="preserve"> </w:t>
      </w:r>
      <w:r>
        <w:t>24</w:t>
      </w:r>
      <w:r w:rsidRPr="007C3A3F">
        <w:t xml:space="preserve">, 2024, </w:t>
      </w:r>
      <w:r>
        <w:t>Regular</w:t>
      </w:r>
      <w:r w:rsidRPr="007C3A3F">
        <w:t xml:space="preserve"> Meeting Minutes</w:t>
      </w:r>
    </w:p>
    <w:p w14:paraId="137B1D75" w14:textId="77777777" w:rsidR="00453824" w:rsidRPr="007C3A3F" w:rsidRDefault="00453824" w:rsidP="00FA24B4"/>
    <w:p w14:paraId="06A4884B" w14:textId="71344DF1" w:rsidR="00D97121" w:rsidRPr="00BD3A9F" w:rsidRDefault="00E410A1" w:rsidP="00FA24B4">
      <w:pPr>
        <w:ind w:right="720"/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REPORTS</w:t>
      </w:r>
      <w:r w:rsidR="00377027" w:rsidRPr="007C3A3F">
        <w:rPr>
          <w:b/>
          <w:bCs/>
          <w:u w:val="single"/>
        </w:rPr>
        <w:t>,</w:t>
      </w:r>
      <w:r w:rsidRPr="007C3A3F">
        <w:rPr>
          <w:b/>
          <w:bCs/>
          <w:u w:val="single"/>
        </w:rPr>
        <w:t xml:space="preserve"> ANNOUNCEMENTS</w:t>
      </w:r>
      <w:r w:rsidR="00377027" w:rsidRPr="007C3A3F">
        <w:rPr>
          <w:b/>
          <w:bCs/>
          <w:u w:val="single"/>
        </w:rPr>
        <w:t>,</w:t>
      </w:r>
      <w:r w:rsidR="00110C9D" w:rsidRPr="007C3A3F">
        <w:rPr>
          <w:b/>
          <w:bCs/>
          <w:u w:val="single"/>
        </w:rPr>
        <w:t xml:space="preserve"> &amp; MESSAGE FROM THE MAYOR:</w:t>
      </w:r>
    </w:p>
    <w:p w14:paraId="241AED38" w14:textId="77777777" w:rsidR="00AE03B1" w:rsidRPr="007C3A3F" w:rsidRDefault="00AE03B1" w:rsidP="00FA24B4">
      <w:pPr>
        <w:ind w:right="720"/>
        <w:jc w:val="both"/>
      </w:pPr>
    </w:p>
    <w:p w14:paraId="70818237" w14:textId="77777777" w:rsidR="00780F54" w:rsidRDefault="00780F54" w:rsidP="00780F54">
      <w:pPr>
        <w:spacing w:line="265" w:lineRule="auto"/>
        <w:ind w:left="24" w:hanging="10"/>
        <w:rPr>
          <w:b/>
          <w:u w:val="single" w:color="000000"/>
        </w:rPr>
      </w:pPr>
      <w:r>
        <w:rPr>
          <w:b/>
          <w:u w:val="single" w:color="000000"/>
        </w:rPr>
        <w:t>PRESENTATIONS:</w:t>
      </w:r>
    </w:p>
    <w:p w14:paraId="0AF50F62" w14:textId="4AE63341" w:rsidR="00780F54" w:rsidRPr="00733197" w:rsidRDefault="00780F54" w:rsidP="00733197">
      <w:pPr>
        <w:spacing w:line="265" w:lineRule="auto"/>
        <w:ind w:left="24" w:hanging="10"/>
        <w:rPr>
          <w:bCs/>
        </w:rPr>
      </w:pPr>
      <w:r w:rsidRPr="00780F54">
        <w:rPr>
          <w:bCs/>
        </w:rPr>
        <w:t xml:space="preserve">1. </w:t>
      </w:r>
      <w:r>
        <w:rPr>
          <w:bCs/>
        </w:rPr>
        <w:t>Capit</w:t>
      </w:r>
      <w:r w:rsidR="000D1692">
        <w:rPr>
          <w:bCs/>
        </w:rPr>
        <w:t>a</w:t>
      </w:r>
      <w:r>
        <w:rPr>
          <w:bCs/>
        </w:rPr>
        <w:t>l Projects Update</w:t>
      </w:r>
    </w:p>
    <w:p w14:paraId="1B876C42" w14:textId="2069967A" w:rsidR="00780F54" w:rsidRDefault="00780F54" w:rsidP="00780F54">
      <w:pPr>
        <w:spacing w:line="265" w:lineRule="auto"/>
        <w:ind w:left="24" w:hanging="10"/>
        <w:rPr>
          <w:bCs/>
        </w:rPr>
      </w:pPr>
      <w:r>
        <w:rPr>
          <w:bCs/>
        </w:rPr>
        <w:t>2. Mandeville’s Stormwater Management Program</w:t>
      </w:r>
    </w:p>
    <w:p w14:paraId="62E28FC8" w14:textId="77777777" w:rsidR="00780F54" w:rsidRPr="00780F54" w:rsidRDefault="00780F54" w:rsidP="00780F54">
      <w:pPr>
        <w:spacing w:line="265" w:lineRule="auto"/>
        <w:ind w:left="24" w:hanging="10"/>
        <w:rPr>
          <w:bCs/>
        </w:rPr>
      </w:pPr>
    </w:p>
    <w:p w14:paraId="007A7395" w14:textId="1C3EEB48" w:rsidR="00E94DCF" w:rsidRDefault="006C41E4" w:rsidP="006C41E4">
      <w:pPr>
        <w:spacing w:after="216" w:line="265" w:lineRule="auto"/>
        <w:ind w:left="24" w:hanging="10"/>
      </w:pPr>
      <w:r w:rsidRPr="007C3A3F">
        <w:rPr>
          <w:b/>
          <w:u w:val="single" w:color="000000"/>
        </w:rPr>
        <w:t>FINANCE REPORT</w:t>
      </w:r>
      <w:r w:rsidRPr="007C3A3F">
        <w:rPr>
          <w:b/>
        </w:rPr>
        <w:t>, Jessica Farno, City Finance Director:</w:t>
      </w:r>
      <w:r w:rsidRPr="007C3A3F">
        <w:t xml:space="preserve"> </w:t>
      </w:r>
    </w:p>
    <w:p w14:paraId="6606DBAF" w14:textId="66E31DF2" w:rsidR="00B14F34" w:rsidRDefault="00E94DCF" w:rsidP="006C41E4">
      <w:pPr>
        <w:spacing w:after="216" w:line="265" w:lineRule="auto"/>
        <w:ind w:left="24" w:hanging="10"/>
      </w:pPr>
      <w:r>
        <w:rPr>
          <w:b/>
          <w:bCs/>
          <w:u w:val="single"/>
        </w:rPr>
        <w:t>PROJECTS IN PROGRESS REPORT</w:t>
      </w:r>
      <w:r w:rsidR="00BD3A9F">
        <w:rPr>
          <w:b/>
          <w:bCs/>
          <w:u w:val="single"/>
        </w:rPr>
        <w:t>, Keith LaGrange, Public Works Director:</w:t>
      </w:r>
      <w:r w:rsidR="006C41E4" w:rsidRPr="007C3A3F">
        <w:t xml:space="preserve"> </w:t>
      </w:r>
    </w:p>
    <w:p w14:paraId="114D8A4B" w14:textId="4B76C772" w:rsidR="000E499E" w:rsidRDefault="000E499E" w:rsidP="000E499E">
      <w:pPr>
        <w:spacing w:after="160" w:line="360" w:lineRule="auto"/>
        <w:contextualSpacing/>
      </w:pPr>
      <w:r>
        <w:t xml:space="preserve">1. </w:t>
      </w:r>
      <w:r w:rsidRPr="00F264D6">
        <w:t>L</w:t>
      </w:r>
      <w:r>
        <w:t xml:space="preserve">ift Stations </w:t>
      </w:r>
      <w:r w:rsidRPr="00F264D6">
        <w:t xml:space="preserve">3 (Jackson @ Jefferson) &amp; 39 (Christian </w:t>
      </w:r>
      <w:r>
        <w:t>C</w:t>
      </w:r>
      <w:r w:rsidRPr="00F264D6">
        <w:t>t.) Upgrades</w:t>
      </w:r>
      <w:r>
        <w:t xml:space="preserve"> </w:t>
      </w:r>
    </w:p>
    <w:p w14:paraId="66BF1AD0" w14:textId="2E30FA7D" w:rsidR="000E499E" w:rsidRDefault="000E499E" w:rsidP="000E499E">
      <w:pPr>
        <w:spacing w:after="160" w:line="360" w:lineRule="auto"/>
        <w:contextualSpacing/>
      </w:pPr>
      <w:r>
        <w:t xml:space="preserve">2. </w:t>
      </w:r>
      <w:r w:rsidRPr="00F264D6">
        <w:t xml:space="preserve">Lift </w:t>
      </w:r>
      <w:r>
        <w:t>S</w:t>
      </w:r>
      <w:r w:rsidRPr="00F264D6">
        <w:t>tation</w:t>
      </w:r>
      <w:r>
        <w:t>s</w:t>
      </w:r>
      <w:r w:rsidRPr="00F264D6">
        <w:t xml:space="preserve"> 42 (10th St.) &amp; 43 (Libby </w:t>
      </w:r>
      <w:r>
        <w:t>L</w:t>
      </w:r>
      <w:r w:rsidRPr="00F264D6">
        <w:t>n.) Upgrades</w:t>
      </w:r>
      <w:r>
        <w:t xml:space="preserve"> </w:t>
      </w:r>
    </w:p>
    <w:p w14:paraId="4C7486E9" w14:textId="40B258B3" w:rsidR="000E499E" w:rsidRDefault="000E499E" w:rsidP="000E499E">
      <w:pPr>
        <w:spacing w:after="160" w:line="360" w:lineRule="auto"/>
        <w:contextualSpacing/>
      </w:pPr>
      <w:r>
        <w:t xml:space="preserve">3. </w:t>
      </w:r>
      <w:r w:rsidRPr="00F264D6">
        <w:t xml:space="preserve">Lift </w:t>
      </w:r>
      <w:r>
        <w:t>S</w:t>
      </w:r>
      <w:r w:rsidRPr="00F264D6">
        <w:t xml:space="preserve">tation 4 </w:t>
      </w:r>
      <w:r>
        <w:t>U</w:t>
      </w:r>
      <w:r w:rsidRPr="00F264D6">
        <w:t>pgrades</w:t>
      </w:r>
      <w:r>
        <w:t xml:space="preserve"> </w:t>
      </w:r>
      <w:r w:rsidRPr="00F264D6">
        <w:t>(Foy St.)</w:t>
      </w:r>
      <w:r>
        <w:t xml:space="preserve"> </w:t>
      </w:r>
    </w:p>
    <w:p w14:paraId="2D688152" w14:textId="0CDB2780" w:rsidR="000E499E" w:rsidRDefault="000E499E" w:rsidP="000E499E">
      <w:pPr>
        <w:spacing w:after="160" w:line="360" w:lineRule="auto"/>
        <w:contextualSpacing/>
      </w:pPr>
      <w:r>
        <w:t xml:space="preserve">4. </w:t>
      </w:r>
      <w:r w:rsidRPr="00F264D6">
        <w:t xml:space="preserve">Golden </w:t>
      </w:r>
      <w:r>
        <w:t xml:space="preserve">Glen Water Main Rehab </w:t>
      </w:r>
    </w:p>
    <w:p w14:paraId="1D35F71D" w14:textId="49EFAF45" w:rsidR="000E499E" w:rsidRDefault="000E499E" w:rsidP="000E499E">
      <w:pPr>
        <w:spacing w:after="160" w:line="360" w:lineRule="auto"/>
        <w:contextualSpacing/>
      </w:pPr>
      <w:r>
        <w:t>5. Fontainebleau Force Main Repair</w:t>
      </w:r>
    </w:p>
    <w:p w14:paraId="3A55E296" w14:textId="59B56E4E" w:rsidR="000E499E" w:rsidRDefault="000E499E" w:rsidP="000E499E">
      <w:pPr>
        <w:spacing w:after="160" w:line="360" w:lineRule="auto"/>
        <w:contextualSpacing/>
      </w:pPr>
      <w:r>
        <w:t xml:space="preserve">6. </w:t>
      </w:r>
      <w:r w:rsidRPr="00F264D6">
        <w:t xml:space="preserve">Lift Station 13 (N. Causeway Blvd.), </w:t>
      </w:r>
      <w:r>
        <w:t>Li</w:t>
      </w:r>
      <w:r w:rsidRPr="00F264D6">
        <w:t xml:space="preserve">ft </w:t>
      </w:r>
      <w:r>
        <w:t>S</w:t>
      </w:r>
      <w:r w:rsidRPr="00F264D6">
        <w:t xml:space="preserve">tation 18 (Golden Glen) &amp; </w:t>
      </w:r>
      <w:r>
        <w:t>L</w:t>
      </w:r>
      <w:r w:rsidRPr="00F264D6">
        <w:t xml:space="preserve">ift </w:t>
      </w:r>
      <w:r>
        <w:t>S</w:t>
      </w:r>
      <w:r w:rsidRPr="00F264D6">
        <w:t>tation 37 (</w:t>
      </w:r>
      <w:r>
        <w:t>S</w:t>
      </w:r>
      <w:r w:rsidRPr="00F264D6">
        <w:t>anctuary)</w:t>
      </w:r>
      <w:r>
        <w:t xml:space="preserve"> </w:t>
      </w:r>
    </w:p>
    <w:p w14:paraId="0BE2602C" w14:textId="6E460C1C" w:rsidR="000E499E" w:rsidRDefault="000E499E" w:rsidP="000E499E">
      <w:pPr>
        <w:spacing w:after="160" w:line="360" w:lineRule="auto"/>
        <w:contextualSpacing/>
      </w:pPr>
      <w:r>
        <w:t xml:space="preserve">7. </w:t>
      </w:r>
      <w:r w:rsidRPr="00F264D6">
        <w:t>Lift Station A (M</w:t>
      </w:r>
      <w:r>
        <w:t xml:space="preserve">ontgomery St. @ Dupree St.) &amp; Lift Station 27 (Mandeville High Blvd.) </w:t>
      </w:r>
    </w:p>
    <w:p w14:paraId="06903CFF" w14:textId="7262A0BF" w:rsidR="000E499E" w:rsidRDefault="000E499E" w:rsidP="000E499E">
      <w:pPr>
        <w:spacing w:after="160" w:line="360" w:lineRule="auto"/>
        <w:contextualSpacing/>
      </w:pPr>
      <w:r>
        <w:t>8. Old Golden Shores Drainage (Improvements North and South of Monroe)</w:t>
      </w:r>
    </w:p>
    <w:p w14:paraId="6680C146" w14:textId="7338E8EA" w:rsidR="000E499E" w:rsidRDefault="000E499E" w:rsidP="000E499E">
      <w:pPr>
        <w:spacing w:after="160" w:line="360" w:lineRule="auto"/>
        <w:contextualSpacing/>
      </w:pPr>
      <w:r>
        <w:t xml:space="preserve">9. 2022 Roadway and Drainage Maintenance </w:t>
      </w:r>
    </w:p>
    <w:p w14:paraId="748394EF" w14:textId="09272A26" w:rsidR="000E499E" w:rsidRDefault="000E499E" w:rsidP="000E499E">
      <w:pPr>
        <w:spacing w:after="160" w:line="360" w:lineRule="auto"/>
        <w:contextualSpacing/>
      </w:pPr>
      <w:r>
        <w:t xml:space="preserve">10. 2021 Water and Sewer Maintenance </w:t>
      </w:r>
    </w:p>
    <w:p w14:paraId="76F59459" w14:textId="1AF2BBEF" w:rsidR="000E499E" w:rsidRDefault="000E499E" w:rsidP="000E499E">
      <w:pPr>
        <w:spacing w:after="160" w:line="360" w:lineRule="auto"/>
        <w:contextualSpacing/>
      </w:pPr>
      <w:r>
        <w:t xml:space="preserve">11. 2022 Asphalt Maintenance </w:t>
      </w:r>
    </w:p>
    <w:p w14:paraId="46492087" w14:textId="6F9B4EC4" w:rsidR="000E499E" w:rsidRDefault="000E499E" w:rsidP="000E499E">
      <w:pPr>
        <w:spacing w:after="160" w:line="360" w:lineRule="auto"/>
        <w:contextualSpacing/>
      </w:pPr>
      <w:r>
        <w:t>12. 2022 Striping Maintenance</w:t>
      </w:r>
    </w:p>
    <w:p w14:paraId="2BF738E3" w14:textId="77777777" w:rsidR="00B40D7D" w:rsidRDefault="00B40D7D" w:rsidP="00B40D7D">
      <w:pPr>
        <w:spacing w:after="38" w:line="259" w:lineRule="auto"/>
        <w:rPr>
          <w:b/>
          <w:u w:val="single" w:color="000000"/>
        </w:rPr>
      </w:pPr>
    </w:p>
    <w:p w14:paraId="16201F4A" w14:textId="793972D4" w:rsidR="00235A4A" w:rsidRDefault="00235A4A" w:rsidP="00B40D7D">
      <w:pPr>
        <w:spacing w:after="38" w:line="259" w:lineRule="auto"/>
      </w:pPr>
      <w:r>
        <w:rPr>
          <w:b/>
          <w:u w:val="single" w:color="000000"/>
        </w:rPr>
        <w:t>SPECIAL EVENT PERMITS:</w:t>
      </w:r>
      <w:r>
        <w:rPr>
          <w:b/>
        </w:rPr>
        <w:t xml:space="preserve"> </w:t>
      </w:r>
      <w:r>
        <w:t xml:space="preserve">  </w:t>
      </w:r>
    </w:p>
    <w:p w14:paraId="030DFEE1" w14:textId="0252DD15" w:rsidR="00235A4A" w:rsidRDefault="008D10BD" w:rsidP="002440BE">
      <w:pPr>
        <w:widowControl/>
        <w:autoSpaceDE/>
        <w:autoSpaceDN/>
        <w:adjustRightInd/>
        <w:spacing w:after="120" w:line="265" w:lineRule="auto"/>
        <w:ind w:right="10"/>
        <w:jc w:val="both"/>
      </w:pPr>
      <w:r>
        <w:rPr>
          <w:bCs/>
        </w:rPr>
        <w:lastRenderedPageBreak/>
        <w:t>1.</w:t>
      </w:r>
      <w:r w:rsidR="00235A4A">
        <w:rPr>
          <w:b/>
        </w:rPr>
        <w:t xml:space="preserve">Approval of the Special Event Permit Application and Liquor License for Mande </w:t>
      </w:r>
      <w:proofErr w:type="spellStart"/>
      <w:r w:rsidR="00235A4A">
        <w:rPr>
          <w:b/>
        </w:rPr>
        <w:t>Milkshakers</w:t>
      </w:r>
      <w:proofErr w:type="spellEnd"/>
      <w:r w:rsidR="00235A4A">
        <w:rPr>
          <w:b/>
        </w:rPr>
        <w:t xml:space="preserve"> –</w:t>
      </w:r>
      <w:r w:rsidR="00235A4A">
        <w:t xml:space="preserve"> “Kings Day Parade and Festival” event to be held on January 11, 2025, from 3:00pm – 6:00pm. </w:t>
      </w:r>
      <w:r w:rsidR="00235A4A" w:rsidRPr="00235A4A">
        <w:t xml:space="preserve">Rain Date: N/A. Location: Lakeshore to Trailhead, Mandeville, LA. </w:t>
      </w:r>
      <w:r w:rsidR="00235A4A">
        <w:t>Approval requests: permission to apply for ATC Permit,</w:t>
      </w:r>
      <w:r w:rsidR="00380D60">
        <w:t xml:space="preserve"> MPD Map &amp; Detail Approval,</w:t>
      </w:r>
      <w:r w:rsidR="00235A4A">
        <w:t xml:space="preserve"> contingent upon</w:t>
      </w:r>
      <w:r w:rsidR="00380D60">
        <w:t xml:space="preserve"> Certificate of Insurance,</w:t>
      </w:r>
      <w:r w:rsidR="00235A4A">
        <w:t xml:space="preserve"> ATC Permit</w:t>
      </w:r>
      <w:r w:rsidR="00380D60">
        <w:t>, MPD Map &amp; Detail Approval</w:t>
      </w:r>
      <w:r w:rsidR="00B8317F">
        <w:t xml:space="preserve">, </w:t>
      </w:r>
      <w:proofErr w:type="spellStart"/>
      <w:r w:rsidR="00B8317F">
        <w:t>Milkshakers</w:t>
      </w:r>
      <w:proofErr w:type="spellEnd"/>
      <w:r w:rsidR="00B8317F">
        <w:t xml:space="preserve"> will handle Trailhead cleanup</w:t>
      </w:r>
      <w:r w:rsidR="002E2FC0">
        <w:t>(</w:t>
      </w:r>
      <w:r w:rsidR="002C1F96">
        <w:t xml:space="preserve">Councilwoman </w:t>
      </w:r>
      <w:r w:rsidR="002E2FC0">
        <w:t>McGuire</w:t>
      </w:r>
      <w:r w:rsidR="002C1F96">
        <w:t>, District 3</w:t>
      </w:r>
      <w:r w:rsidR="002E2FC0">
        <w:t>)</w:t>
      </w:r>
      <w:r w:rsidR="00235A4A">
        <w:t xml:space="preserve"> </w:t>
      </w:r>
    </w:p>
    <w:p w14:paraId="4AF7C226" w14:textId="25005020" w:rsidR="00235A4A" w:rsidRDefault="00BF159F" w:rsidP="002440BE">
      <w:pPr>
        <w:widowControl/>
        <w:autoSpaceDE/>
        <w:autoSpaceDN/>
        <w:adjustRightInd/>
        <w:spacing w:after="120" w:line="251" w:lineRule="auto"/>
        <w:ind w:right="10"/>
        <w:jc w:val="both"/>
      </w:pPr>
      <w:r w:rsidRPr="00BF159F">
        <w:rPr>
          <w:bCs/>
        </w:rPr>
        <w:t>2.</w:t>
      </w:r>
      <w:r>
        <w:rPr>
          <w:b/>
        </w:rPr>
        <w:t xml:space="preserve"> </w:t>
      </w:r>
      <w:r w:rsidR="00235A4A">
        <w:rPr>
          <w:b/>
        </w:rPr>
        <w:t>Approval of the Special Event Permit Application for OLL Knights of Columbus Council 9240 –</w:t>
      </w:r>
      <w:r w:rsidR="00235A4A">
        <w:t xml:space="preserve"> “Mandeville Stands for Life- A Pro-Life Chain Event” event to be held on January 25, 2025, from 1:00pm – 2:00pm. Rain Date: N/A. Location: Hwy 190, Mandeville, LA. Approval requests: MPD Map &amp; Detail Approval</w:t>
      </w:r>
      <w:r w:rsidR="008D10BD">
        <w:t xml:space="preserve"> (no detail)</w:t>
      </w:r>
      <w:r w:rsidR="00235A4A">
        <w:t>, contingent upon Certificate of Insurance, MPD Map &amp; Detail Approval</w:t>
      </w:r>
      <w:r w:rsidR="008D10BD">
        <w:t xml:space="preserve"> (no detail)</w:t>
      </w:r>
      <w:r w:rsidR="00235A4A">
        <w:t xml:space="preserve">, </w:t>
      </w:r>
      <w:r w:rsidR="008D10BD">
        <w:t>Chain must agree to not block sidewalks or highway intersections.</w:t>
      </w:r>
      <w:r w:rsidR="002E2FC0">
        <w:t>(</w:t>
      </w:r>
      <w:r w:rsidR="002C1F96" w:rsidRPr="002C1F96">
        <w:t xml:space="preserve"> </w:t>
      </w:r>
      <w:r w:rsidR="002C1F96">
        <w:t>Councilwoman McGuire, District 3</w:t>
      </w:r>
      <w:r w:rsidR="002E2FC0">
        <w:t>)</w:t>
      </w:r>
      <w:r w:rsidR="00235A4A">
        <w:t xml:space="preserve"> </w:t>
      </w:r>
    </w:p>
    <w:p w14:paraId="3853B155" w14:textId="01BA0871" w:rsidR="008D10BD" w:rsidRDefault="00BF159F" w:rsidP="002440BE">
      <w:pPr>
        <w:widowControl/>
        <w:autoSpaceDE/>
        <w:autoSpaceDN/>
        <w:adjustRightInd/>
        <w:spacing w:after="120" w:line="251" w:lineRule="auto"/>
        <w:ind w:right="10"/>
        <w:jc w:val="both"/>
      </w:pPr>
      <w:r w:rsidRPr="00BF159F">
        <w:rPr>
          <w:bCs/>
        </w:rPr>
        <w:t>3.</w:t>
      </w:r>
      <w:r>
        <w:rPr>
          <w:b/>
        </w:rPr>
        <w:t xml:space="preserve"> </w:t>
      </w:r>
      <w:r w:rsidR="008D10BD">
        <w:rPr>
          <w:b/>
        </w:rPr>
        <w:t xml:space="preserve">Approval of the Special Event Permit Application and Liquor License for </w:t>
      </w:r>
      <w:r w:rsidR="00380D60">
        <w:rPr>
          <w:b/>
        </w:rPr>
        <w:t>Northshore Community Foundation</w:t>
      </w:r>
      <w:r w:rsidR="008D10BD">
        <w:rPr>
          <w:b/>
        </w:rPr>
        <w:t xml:space="preserve"> –</w:t>
      </w:r>
      <w:r w:rsidR="008D10BD">
        <w:t xml:space="preserve"> “</w:t>
      </w:r>
      <w:r w:rsidR="00380D60">
        <w:t xml:space="preserve">Crawfish </w:t>
      </w:r>
      <w:proofErr w:type="spellStart"/>
      <w:r w:rsidR="00380D60">
        <w:t>Cookin</w:t>
      </w:r>
      <w:proofErr w:type="spellEnd"/>
      <w:r w:rsidR="00380D60">
        <w:t>’ for a Cause</w:t>
      </w:r>
      <w:r w:rsidR="008D10BD">
        <w:t xml:space="preserve">” event to be held on </w:t>
      </w:r>
      <w:r w:rsidR="00380D60">
        <w:t>March 29</w:t>
      </w:r>
      <w:r w:rsidR="008D10BD">
        <w:t>, 2025, from 1</w:t>
      </w:r>
      <w:r w:rsidR="00380D60">
        <w:t>0</w:t>
      </w:r>
      <w:r w:rsidR="008D10BD">
        <w:t>:00</w:t>
      </w:r>
      <w:r w:rsidR="00380D60">
        <w:t>a</w:t>
      </w:r>
      <w:r w:rsidR="008D10BD">
        <w:t xml:space="preserve">m – </w:t>
      </w:r>
      <w:r w:rsidR="00380D60">
        <w:t>6</w:t>
      </w:r>
      <w:r w:rsidR="008D10BD">
        <w:t xml:space="preserve">:00pm. </w:t>
      </w:r>
      <w:r w:rsidR="008D10BD" w:rsidRPr="00380D60">
        <w:rPr>
          <w:lang w:val="fr-FR"/>
        </w:rPr>
        <w:t xml:space="preserve">Rain Date: N/A. Location: </w:t>
      </w:r>
      <w:r w:rsidR="00380D60" w:rsidRPr="00380D60">
        <w:rPr>
          <w:lang w:val="fr-FR"/>
        </w:rPr>
        <w:t xml:space="preserve">Mandeville </w:t>
      </w:r>
      <w:proofErr w:type="spellStart"/>
      <w:r w:rsidR="00380D60" w:rsidRPr="00380D60">
        <w:rPr>
          <w:lang w:val="fr-FR"/>
        </w:rPr>
        <w:t>Lakefront</w:t>
      </w:r>
      <w:proofErr w:type="spellEnd"/>
      <w:r w:rsidR="00380D60" w:rsidRPr="00380D60">
        <w:rPr>
          <w:lang w:val="fr-FR"/>
        </w:rPr>
        <w:t xml:space="preserve"> Harbor</w:t>
      </w:r>
      <w:r w:rsidR="008D10BD" w:rsidRPr="00380D60">
        <w:rPr>
          <w:lang w:val="fr-FR"/>
        </w:rPr>
        <w:t xml:space="preserve">, Mandeville, LA. </w:t>
      </w:r>
      <w:r w:rsidR="008D10BD">
        <w:t>Approval requests: MPD Map &amp; Detail Approval</w:t>
      </w:r>
      <w:r w:rsidR="00380D60">
        <w:t>, permission to apply for ATC Permit,</w:t>
      </w:r>
      <w:r w:rsidR="008D10BD">
        <w:t xml:space="preserve"> contingent upon Certificate of Insurance, MPD Map &amp; Detail Approval</w:t>
      </w:r>
      <w:r w:rsidR="00380D60">
        <w:t>, ATC permit, Foundation will handle clean up.</w:t>
      </w:r>
      <w:r w:rsidR="008D10BD">
        <w:t xml:space="preserve"> </w:t>
      </w:r>
      <w:r w:rsidR="002E2FC0">
        <w:t>(</w:t>
      </w:r>
      <w:r w:rsidR="002C1F96">
        <w:t>Councilwoman McGuire, District 3</w:t>
      </w:r>
      <w:r w:rsidR="002E2FC0">
        <w:t>)</w:t>
      </w:r>
    </w:p>
    <w:p w14:paraId="127367E1" w14:textId="039069C0" w:rsidR="00EA2342" w:rsidRDefault="00BF159F" w:rsidP="002440BE">
      <w:pPr>
        <w:widowControl/>
        <w:autoSpaceDE/>
        <w:autoSpaceDN/>
        <w:adjustRightInd/>
        <w:spacing w:after="120" w:line="251" w:lineRule="auto"/>
        <w:ind w:right="10"/>
        <w:jc w:val="both"/>
      </w:pPr>
      <w:r w:rsidRPr="00BF159F">
        <w:rPr>
          <w:bCs/>
        </w:rPr>
        <w:t>4</w:t>
      </w:r>
      <w:r>
        <w:rPr>
          <w:b/>
        </w:rPr>
        <w:t xml:space="preserve">. Amendment to the Special Event Permit Application </w:t>
      </w:r>
      <w:r>
        <w:t xml:space="preserve">– “Winter on the Water Santa Parade &amp; Festival” event to be held on December 7, 2024, from 4:00pm – 8:00pm </w:t>
      </w:r>
      <w:r w:rsidRPr="00BF159F">
        <w:rPr>
          <w:b/>
          <w:bCs/>
        </w:rPr>
        <w:t>(change to 2:00pm-8:00pm)</w:t>
      </w:r>
      <w:r>
        <w:t xml:space="preserve">. Rain Date: N/A. Location: Lakeshore Drive from Harbor to Trailhead, Mandeville, LA. </w:t>
      </w:r>
      <w:r w:rsidR="002E2FC0">
        <w:t>(</w:t>
      </w:r>
      <w:r w:rsidR="002C1F96">
        <w:t>Councilwoman McGuire, District 3</w:t>
      </w:r>
      <w:r w:rsidR="002E2FC0">
        <w:t>)</w:t>
      </w:r>
    </w:p>
    <w:p w14:paraId="3D0853BD" w14:textId="77777777" w:rsidR="00B40D7D" w:rsidRDefault="00B40D7D" w:rsidP="00CD6FDF">
      <w:pPr>
        <w:jc w:val="both"/>
        <w:rPr>
          <w:b/>
          <w:bCs/>
          <w:u w:val="single"/>
        </w:rPr>
      </w:pPr>
    </w:p>
    <w:p w14:paraId="5AED2C6D" w14:textId="464E1855" w:rsidR="00CD6FDF" w:rsidRDefault="00BD5020" w:rsidP="00CD6FDF">
      <w:pPr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UNFINISHED</w:t>
      </w:r>
      <w:r w:rsidR="007F5534" w:rsidRPr="007C3A3F">
        <w:rPr>
          <w:b/>
          <w:bCs/>
          <w:u w:val="single"/>
        </w:rPr>
        <w:t xml:space="preserve"> BUSINESS</w:t>
      </w:r>
      <w:r w:rsidR="005749A7" w:rsidRPr="007C3A3F">
        <w:rPr>
          <w:b/>
          <w:bCs/>
          <w:u w:val="single"/>
        </w:rPr>
        <w:t>:</w:t>
      </w:r>
    </w:p>
    <w:p w14:paraId="71D4DA09" w14:textId="7E2A9F42" w:rsidR="00E94DCF" w:rsidRPr="007C3A3F" w:rsidRDefault="00E94DCF" w:rsidP="00E94DCF">
      <w:pPr>
        <w:spacing w:after="120"/>
        <w:jc w:val="both"/>
      </w:pPr>
      <w:r>
        <w:rPr>
          <w:bCs/>
        </w:rPr>
        <w:t xml:space="preserve">1. </w:t>
      </w:r>
      <w:r>
        <w:rPr>
          <w:b/>
          <w:bCs/>
        </w:rPr>
        <w:t>Appointment</w:t>
      </w:r>
      <w:r w:rsidRPr="007C3A3F">
        <w:rPr>
          <w:b/>
          <w:bCs/>
        </w:rPr>
        <w:t xml:space="preserve"> of Candidate</w:t>
      </w:r>
      <w:r w:rsidRPr="007C3A3F">
        <w:t xml:space="preserve"> </w:t>
      </w:r>
      <w:r>
        <w:t xml:space="preserve">Patty </w:t>
      </w:r>
      <w:proofErr w:type="spellStart"/>
      <w:r>
        <w:t>Zebrick</w:t>
      </w:r>
      <w:proofErr w:type="spellEnd"/>
      <w:r>
        <w:t xml:space="preserve"> to</w:t>
      </w:r>
      <w:r w:rsidRPr="007C3A3F">
        <w:rPr>
          <w:color w:val="212121"/>
        </w:rPr>
        <w:t xml:space="preserve"> the </w:t>
      </w:r>
      <w:r w:rsidRPr="007C3A3F">
        <w:t xml:space="preserve">Mandeville Parks and Parkways Commission </w:t>
      </w:r>
    </w:p>
    <w:p w14:paraId="0DBD7F90" w14:textId="3A7BC424" w:rsidR="00E94DCF" w:rsidRDefault="00E94DCF" w:rsidP="00E94DCF">
      <w:pPr>
        <w:spacing w:after="120"/>
        <w:jc w:val="both"/>
      </w:pPr>
      <w:r>
        <w:t>2</w:t>
      </w:r>
      <w:r w:rsidRPr="007C3A3F">
        <w:t xml:space="preserve">. </w:t>
      </w:r>
      <w:r>
        <w:rPr>
          <w:b/>
          <w:bCs/>
        </w:rPr>
        <w:t>Appointment</w:t>
      </w:r>
      <w:r w:rsidRPr="007C3A3F">
        <w:rPr>
          <w:b/>
          <w:bCs/>
        </w:rPr>
        <w:t xml:space="preserve"> of Candidate</w:t>
      </w:r>
      <w:r w:rsidRPr="007C3A3F">
        <w:t xml:space="preserve"> </w:t>
      </w:r>
      <w:r>
        <w:t>Shawn Potter to</w:t>
      </w:r>
      <w:r w:rsidRPr="007C3A3F">
        <w:t xml:space="preserve"> the Mandeville Planning and Zoning Commission</w:t>
      </w:r>
      <w:r>
        <w:t xml:space="preserve"> </w:t>
      </w:r>
    </w:p>
    <w:p w14:paraId="4677591F" w14:textId="59BE440B" w:rsidR="0004051D" w:rsidRDefault="0004051D" w:rsidP="00E94DCF">
      <w:pPr>
        <w:spacing w:after="120"/>
        <w:jc w:val="both"/>
      </w:pPr>
      <w:r>
        <w:t xml:space="preserve">3. </w:t>
      </w:r>
      <w:r w:rsidRPr="007C3A3F">
        <w:rPr>
          <w:rFonts w:eastAsiaTheme="minorHAnsi"/>
          <w:b/>
          <w:bCs/>
          <w14:ligatures w14:val="standardContextual"/>
        </w:rPr>
        <w:t>Adoption of Ordinance 24-37:</w:t>
      </w:r>
      <w:r w:rsidRPr="007C3A3F">
        <w:rPr>
          <w:rFonts w:eastAsiaTheme="minorHAnsi"/>
          <w14:ligatures w14:val="standardContextual"/>
        </w:rPr>
        <w:t xml:space="preserve"> </w:t>
      </w:r>
      <w:r w:rsidRPr="007C3A3F">
        <w:rPr>
          <w:rFonts w:eastAsiaTheme="minorHAnsi"/>
          <w:b/>
          <w:bCs/>
          <w14:ligatures w14:val="standardContextual"/>
        </w:rPr>
        <w:t>AN ORDINANCE OF THE CITY COUNCIL OF THE CITY OF MANDEVILLE TO AMEND ORDINANCE NO. 24-23, THE CAPITAL BUDGET</w:t>
      </w:r>
      <w:r w:rsidRPr="007C3A3F">
        <w:rPr>
          <w:rFonts w:eastAsiaTheme="minorHAnsi"/>
          <w14:ligatures w14:val="standardContextual"/>
        </w:rPr>
        <w:t xml:space="preserve"> OF THE CITY OF MANDEVILLE AND FOR OTHER MATTERS IN CONNECTION THEREWITH. </w:t>
      </w:r>
      <w:r w:rsidR="002E2FC0">
        <w:rPr>
          <w:rFonts w:eastAsiaTheme="minorHAnsi"/>
          <w14:ligatures w14:val="standardContextual"/>
        </w:rPr>
        <w:t>(</w:t>
      </w:r>
      <w:bookmarkStart w:id="1" w:name="_Hlk182900141"/>
      <w:r w:rsidR="002C1F96">
        <w:rPr>
          <w:rFonts w:eastAsiaTheme="minorHAnsi"/>
          <w14:ligatures w14:val="standardContextual"/>
        </w:rPr>
        <w:t xml:space="preserve">Councilman </w:t>
      </w:r>
      <w:r w:rsidR="002E2FC0">
        <w:rPr>
          <w:rFonts w:eastAsiaTheme="minorHAnsi"/>
          <w14:ligatures w14:val="standardContextual"/>
        </w:rPr>
        <w:t>Zuckerman</w:t>
      </w:r>
      <w:r w:rsidR="002C1F96">
        <w:rPr>
          <w:rFonts w:eastAsiaTheme="minorHAnsi"/>
          <w14:ligatures w14:val="standardContextual"/>
        </w:rPr>
        <w:t>, At-Large</w:t>
      </w:r>
      <w:bookmarkEnd w:id="1"/>
      <w:r w:rsidR="002E2FC0">
        <w:rPr>
          <w:rFonts w:eastAsiaTheme="minorHAnsi"/>
          <w14:ligatures w14:val="standardContextual"/>
        </w:rPr>
        <w:t>)</w:t>
      </w:r>
    </w:p>
    <w:p w14:paraId="5A86DEBC" w14:textId="0C7D1E85" w:rsidR="00CD6FDF" w:rsidRDefault="0004051D" w:rsidP="00E94DCF">
      <w:pPr>
        <w:spacing w:after="120"/>
        <w:jc w:val="both"/>
        <w:rPr>
          <w:bCs/>
        </w:rPr>
      </w:pPr>
      <w:r>
        <w:t>4</w:t>
      </w:r>
      <w:r w:rsidR="00CD6FDF" w:rsidRPr="007C3A3F">
        <w:t>.</w:t>
      </w:r>
      <w:r w:rsidR="00CD6FDF" w:rsidRPr="007C3A3F">
        <w:rPr>
          <w:b/>
        </w:rPr>
        <w:t xml:space="preserve"> </w:t>
      </w:r>
      <w:r w:rsidR="00E94DCF">
        <w:rPr>
          <w:b/>
        </w:rPr>
        <w:t>Adoption</w:t>
      </w:r>
      <w:r w:rsidR="00E94DCF" w:rsidRPr="007C3A3F">
        <w:rPr>
          <w:b/>
        </w:rPr>
        <w:t xml:space="preserve"> of Ordinance 24-39:</w:t>
      </w:r>
      <w:r w:rsidR="00E94DCF" w:rsidRPr="007C3A3F">
        <w:rPr>
          <w:bCs/>
        </w:rPr>
        <w:t xml:space="preserve"> </w:t>
      </w:r>
      <w:r w:rsidR="00E94DCF" w:rsidRPr="007C3A3F">
        <w:rPr>
          <w:b/>
        </w:rPr>
        <w:t xml:space="preserve">AN ORDINANCE OF THE CITY COUNCIL OF THE CITY OF MANDEVILLE TO AMEND ORDINANCE NO. 24-23, </w:t>
      </w:r>
      <w:r w:rsidR="00E94DCF" w:rsidRPr="007C3A3F">
        <w:rPr>
          <w:bCs/>
        </w:rPr>
        <w:t>THE CAPITAL BUDGET OF THE CITY OF MANDEVILLE AND FOR OTHER MATTERS IN CONNECTION THEREWITH.</w:t>
      </w:r>
      <w:r w:rsidR="002E2FC0">
        <w:rPr>
          <w:bCs/>
        </w:rPr>
        <w:t xml:space="preserve"> </w:t>
      </w:r>
      <w:r w:rsidR="002C1F96">
        <w:rPr>
          <w:bCs/>
        </w:rPr>
        <w:t>(</w:t>
      </w:r>
      <w:r w:rsidR="002C1F96">
        <w:rPr>
          <w:rFonts w:eastAsiaTheme="minorHAnsi"/>
          <w14:ligatures w14:val="standardContextual"/>
        </w:rPr>
        <w:t>Councilman Zuckerman, At-Large</w:t>
      </w:r>
      <w:r w:rsidR="002E2FC0">
        <w:rPr>
          <w:bCs/>
        </w:rPr>
        <w:t>)</w:t>
      </w:r>
    </w:p>
    <w:p w14:paraId="7AE0F8A3" w14:textId="77777777" w:rsidR="00B40D7D" w:rsidRDefault="00B40D7D" w:rsidP="00CD6FDF">
      <w:pPr>
        <w:spacing w:after="120"/>
        <w:jc w:val="both"/>
        <w:rPr>
          <w:b/>
          <w:bCs/>
          <w:u w:val="single"/>
        </w:rPr>
      </w:pPr>
    </w:p>
    <w:p w14:paraId="18A2BBCE" w14:textId="637782C7" w:rsidR="004F1841" w:rsidRDefault="00EF44FE" w:rsidP="00CD6FDF">
      <w:pPr>
        <w:spacing w:after="120"/>
        <w:jc w:val="both"/>
        <w:rPr>
          <w:u w:val="single"/>
        </w:rPr>
      </w:pPr>
      <w:r w:rsidRPr="007C3A3F">
        <w:rPr>
          <w:b/>
          <w:bCs/>
          <w:u w:val="single"/>
        </w:rPr>
        <w:t>NE</w:t>
      </w:r>
      <w:r w:rsidR="00574DBD" w:rsidRPr="007C3A3F">
        <w:rPr>
          <w:b/>
          <w:bCs/>
          <w:u w:val="single"/>
        </w:rPr>
        <w:t>W BUSINESS</w:t>
      </w:r>
      <w:r w:rsidR="00574DBD" w:rsidRPr="007C3A3F">
        <w:rPr>
          <w:u w:val="single"/>
        </w:rPr>
        <w:t>:</w:t>
      </w:r>
    </w:p>
    <w:p w14:paraId="3BEC82F7" w14:textId="29C6476F" w:rsidR="001F64F0" w:rsidRDefault="001F64F0" w:rsidP="00312F75">
      <w:pPr>
        <w:spacing w:after="120"/>
        <w:jc w:val="both"/>
      </w:pPr>
      <w:r w:rsidRPr="001F64F0">
        <w:t xml:space="preserve">1. </w:t>
      </w:r>
      <w:r w:rsidRPr="00F80345">
        <w:rPr>
          <w:b/>
          <w:bCs/>
        </w:rPr>
        <w:t xml:space="preserve">Approval </w:t>
      </w:r>
      <w:r w:rsidR="002C1A9A" w:rsidRPr="00F80345">
        <w:rPr>
          <w:b/>
          <w:bCs/>
        </w:rPr>
        <w:t xml:space="preserve">of </w:t>
      </w:r>
      <w:r w:rsidRPr="00F80345">
        <w:rPr>
          <w:b/>
          <w:bCs/>
        </w:rPr>
        <w:t>2025 City Council schedule</w:t>
      </w:r>
      <w:r>
        <w:t xml:space="preserve"> of regular meetings. </w:t>
      </w:r>
      <w:r w:rsidR="002E2FC0">
        <w:t>(</w:t>
      </w:r>
      <w:bookmarkStart w:id="2" w:name="_Hlk182900212"/>
      <w:r w:rsidR="002C1F96">
        <w:t xml:space="preserve">Councilman </w:t>
      </w:r>
      <w:r w:rsidR="002E2FC0">
        <w:t>Discon</w:t>
      </w:r>
      <w:r w:rsidR="002C1F96">
        <w:t>, At-Large</w:t>
      </w:r>
      <w:bookmarkEnd w:id="2"/>
      <w:r w:rsidR="002E2FC0">
        <w:t>)</w:t>
      </w:r>
    </w:p>
    <w:p w14:paraId="24C79480" w14:textId="0F261744" w:rsidR="00553F4C" w:rsidRDefault="002C1A9A" w:rsidP="00312F75">
      <w:pPr>
        <w:spacing w:after="120"/>
        <w:jc w:val="both"/>
      </w:pPr>
      <w:r>
        <w:t xml:space="preserve">2. </w:t>
      </w:r>
      <w:r w:rsidR="00BF681B" w:rsidRPr="00F80345">
        <w:rPr>
          <w:b/>
          <w:bCs/>
        </w:rPr>
        <w:t>Approval of Liquor License</w:t>
      </w:r>
      <w:r w:rsidR="00BF681B">
        <w:t>- Cilantros Mexican Cuisine</w:t>
      </w:r>
      <w:r w:rsidR="00F70F88">
        <w:t xml:space="preserve"> (Councilwoman McGuire</w:t>
      </w:r>
      <w:r w:rsidR="002C1F96">
        <w:t>, District 3</w:t>
      </w:r>
      <w:r w:rsidR="00F70F88">
        <w:t>)</w:t>
      </w:r>
    </w:p>
    <w:p w14:paraId="6D6F344C" w14:textId="3BC801FC" w:rsidR="00553F4C" w:rsidRPr="00553F4C" w:rsidRDefault="00553F4C" w:rsidP="00312F75">
      <w:pPr>
        <w:spacing w:after="120"/>
        <w:jc w:val="both"/>
      </w:pPr>
      <w:r>
        <w:t xml:space="preserve">3. </w:t>
      </w:r>
      <w:r w:rsidRPr="001A7252">
        <w:rPr>
          <w:b/>
        </w:rPr>
        <w:t>Approval of Substantial Completion of Task Order No. 4</w:t>
      </w:r>
      <w:r>
        <w:rPr>
          <w:bCs/>
        </w:rPr>
        <w:t>- 2022 Roadway &amp; Drainage Maintenance Project</w:t>
      </w:r>
      <w:r w:rsidR="002E2FC0">
        <w:rPr>
          <w:bCs/>
        </w:rPr>
        <w:t xml:space="preserve"> (</w:t>
      </w:r>
      <w:r w:rsidR="002C1F96">
        <w:t>Councilman Discon, At-Large</w:t>
      </w:r>
      <w:r w:rsidR="002E2FC0">
        <w:rPr>
          <w:bCs/>
        </w:rPr>
        <w:t>)</w:t>
      </w:r>
    </w:p>
    <w:p w14:paraId="2A14723C" w14:textId="56000BBE" w:rsidR="00553F4C" w:rsidRDefault="00553F4C" w:rsidP="00312F75">
      <w:pPr>
        <w:spacing w:after="120"/>
      </w:pPr>
      <w:r>
        <w:rPr>
          <w:bCs/>
        </w:rPr>
        <w:t xml:space="preserve">4. </w:t>
      </w:r>
      <w:r w:rsidRPr="001A7252">
        <w:rPr>
          <w:b/>
        </w:rPr>
        <w:t>Approval of Substantial Completion of Task Order No. 4</w:t>
      </w:r>
      <w:r>
        <w:rPr>
          <w:bCs/>
        </w:rPr>
        <w:t>- 2022 Striping Maintenance Project</w:t>
      </w:r>
      <w:r w:rsidR="002E2FC0">
        <w:rPr>
          <w:bCs/>
        </w:rPr>
        <w:t xml:space="preserve"> (</w:t>
      </w:r>
      <w:r w:rsidR="002C1F96">
        <w:t>Councilman Discon, At-Large</w:t>
      </w:r>
      <w:r w:rsidR="002E2FC0">
        <w:rPr>
          <w:bCs/>
        </w:rPr>
        <w:t>)</w:t>
      </w:r>
    </w:p>
    <w:p w14:paraId="44456851" w14:textId="5D682741" w:rsidR="005E2E1C" w:rsidRDefault="00553F4C" w:rsidP="00312F75">
      <w:pPr>
        <w:spacing w:after="120"/>
      </w:pPr>
      <w:r>
        <w:t>5</w:t>
      </w:r>
      <w:r w:rsidR="00044104" w:rsidRPr="00044104">
        <w:rPr>
          <w:b/>
          <w:bCs/>
        </w:rPr>
        <w:t xml:space="preserve">. Introduction of Ordinance 24-40: </w:t>
      </w:r>
      <w:r w:rsidR="005E2E1C" w:rsidRPr="006E14D6">
        <w:rPr>
          <w:b/>
        </w:rPr>
        <w:t>AN ORDINANCE OF THE COUNCIL OF THE CITY OF MANDEVILLE AMENDING SECTION</w:t>
      </w:r>
      <w:r w:rsidR="005E2E1C">
        <w:rPr>
          <w:b/>
        </w:rPr>
        <w:t>S</w:t>
      </w:r>
      <w:r w:rsidR="005E2E1C" w:rsidRPr="006E14D6">
        <w:rPr>
          <w:b/>
        </w:rPr>
        <w:t xml:space="preserve"> 17-15</w:t>
      </w:r>
      <w:r w:rsidR="005E2E1C">
        <w:rPr>
          <w:b/>
        </w:rPr>
        <w:t>. 17-77</w:t>
      </w:r>
      <w:r w:rsidR="005E2E1C" w:rsidRPr="006E14D6">
        <w:rPr>
          <w:b/>
        </w:rPr>
        <w:t xml:space="preserve"> OF CHAPTER 17</w:t>
      </w:r>
      <w:r w:rsidR="005E2E1C" w:rsidRPr="005E2E1C">
        <w:rPr>
          <w:bCs/>
        </w:rPr>
        <w:t xml:space="preserve">, AND </w:t>
      </w:r>
      <w:r w:rsidR="005E2E1C" w:rsidRPr="005E2E1C">
        <w:rPr>
          <w:bCs/>
        </w:rPr>
        <w:lastRenderedPageBreak/>
        <w:t>DIVISIONS 17 AND 19 OF APPENDIX C (FEES AND FINES) OF THE CITY OF MANDEVILLE CODE OF ORDINANCES AND PROVIDING FOR OTHER MATTERS IN</w:t>
      </w:r>
      <w:r w:rsidR="005E2E1C">
        <w:rPr>
          <w:bCs/>
        </w:rPr>
        <w:t xml:space="preserve"> </w:t>
      </w:r>
      <w:r w:rsidR="005E2E1C" w:rsidRPr="005E2E1C">
        <w:rPr>
          <w:bCs/>
        </w:rPr>
        <w:t>CONNECTION THEREWITH</w:t>
      </w:r>
      <w:r w:rsidR="002E2FC0">
        <w:rPr>
          <w:bCs/>
        </w:rPr>
        <w:t xml:space="preserve"> (</w:t>
      </w:r>
      <w:r w:rsidR="002C1F96">
        <w:rPr>
          <w:rFonts w:eastAsiaTheme="minorHAnsi"/>
          <w14:ligatures w14:val="standardContextual"/>
        </w:rPr>
        <w:t>Councilman Zuckerman, At-Large</w:t>
      </w:r>
      <w:r w:rsidR="002E2FC0">
        <w:rPr>
          <w:bCs/>
        </w:rPr>
        <w:t>)</w:t>
      </w:r>
    </w:p>
    <w:p w14:paraId="1708E3AD" w14:textId="7488923F" w:rsidR="00FE2F5E" w:rsidRDefault="00B35E02" w:rsidP="00312F75">
      <w:pPr>
        <w:spacing w:after="120"/>
        <w:jc w:val="both"/>
      </w:pPr>
      <w:r>
        <w:t>6</w:t>
      </w:r>
      <w:r w:rsidR="00553F4C">
        <w:t>.</w:t>
      </w:r>
      <w:r w:rsidR="00FE2F5E" w:rsidRPr="00732F57">
        <w:rPr>
          <w:b/>
          <w:bCs/>
        </w:rPr>
        <w:t xml:space="preserve"> Approval of Resolution 24-63: A RESOLUTION AUTHORIZING THE MAYOR OF THE CITY OF MANDEVILLE TO EXECUTE AMENDMENT NO.1</w:t>
      </w:r>
      <w:r w:rsidR="00FE2F5E">
        <w:t xml:space="preserve"> TO THE PROFESSIONAL SERVICES AGREEMENT BETWEEN THE </w:t>
      </w:r>
      <w:r w:rsidR="00732F57">
        <w:t>CITY OF MANDEVILLE AND KYLE ASSOCIATES, LLC FOR THE LIFT STATION A (MONTGOMERY AT DUPRE) AND LIFT STATION 27 (MANDEVILLE HIGH) UPGRADES PROJECT AND PROVIDING FOR OTHER MATTERS IN CONNECTION THEREWITH</w:t>
      </w:r>
      <w:r w:rsidR="002E2FC0">
        <w:t xml:space="preserve"> </w:t>
      </w:r>
      <w:r w:rsidR="002C1F96">
        <w:t>(Councilman Discon, At-Large</w:t>
      </w:r>
      <w:r w:rsidR="002E2FC0">
        <w:t>)</w:t>
      </w:r>
    </w:p>
    <w:p w14:paraId="0F578350" w14:textId="05B1CDBF" w:rsidR="00732F57" w:rsidRDefault="00B35E02" w:rsidP="00044104">
      <w:pPr>
        <w:spacing w:after="120"/>
        <w:jc w:val="both"/>
      </w:pPr>
      <w:r>
        <w:t>7</w:t>
      </w:r>
      <w:r w:rsidR="00732F57">
        <w:t xml:space="preserve">. </w:t>
      </w:r>
      <w:r w:rsidR="00732F57" w:rsidRPr="00732F57">
        <w:rPr>
          <w:b/>
          <w:bCs/>
        </w:rPr>
        <w:t>Approval of Resolution 24-64: A RESOLUTION AU</w:t>
      </w:r>
      <w:r w:rsidR="0010423A">
        <w:rPr>
          <w:b/>
          <w:bCs/>
        </w:rPr>
        <w:t>TH</w:t>
      </w:r>
      <w:r w:rsidR="00732F57" w:rsidRPr="00732F57">
        <w:rPr>
          <w:b/>
          <w:bCs/>
        </w:rPr>
        <w:t>ORIZING THE MAYOR</w:t>
      </w:r>
      <w:r w:rsidR="00053B42">
        <w:rPr>
          <w:b/>
          <w:bCs/>
        </w:rPr>
        <w:t xml:space="preserve"> </w:t>
      </w:r>
      <w:r w:rsidR="00732F57" w:rsidRPr="00732F57">
        <w:rPr>
          <w:b/>
          <w:bCs/>
        </w:rPr>
        <w:t>OF THE CITY OF MANDEVILLE TO EXECUTE</w:t>
      </w:r>
      <w:r w:rsidR="002E2FC0">
        <w:rPr>
          <w:b/>
          <w:bCs/>
        </w:rPr>
        <w:t xml:space="preserve"> </w:t>
      </w:r>
      <w:r w:rsidR="00732F57" w:rsidRPr="00732F57">
        <w:rPr>
          <w:b/>
          <w:bCs/>
        </w:rPr>
        <w:t>A</w:t>
      </w:r>
      <w:r w:rsidR="002E2FC0">
        <w:rPr>
          <w:b/>
          <w:bCs/>
        </w:rPr>
        <w:t xml:space="preserve"> </w:t>
      </w:r>
      <w:r w:rsidR="00732F57" w:rsidRPr="00732F57">
        <w:rPr>
          <w:b/>
          <w:bCs/>
        </w:rPr>
        <w:t>PROFESSIONAL SERVICES AGREEMENT</w:t>
      </w:r>
      <w:r w:rsidR="00732F57">
        <w:t xml:space="preserve"> BETWEEN THE CITY OF MANDEVILLE AND NEEL-SCHAFFER, INC FOR THE ROADWAY SAFETY IMPROVEMENTS IDIQ PROJECT AND PROVIDING FOR OTHER MATTERS IN CONNECTION THEREWITH</w:t>
      </w:r>
      <w:r w:rsidR="002E2FC0">
        <w:t xml:space="preserve"> (</w:t>
      </w:r>
      <w:r w:rsidR="002C1F96">
        <w:t>Councilman Discon, At-Large</w:t>
      </w:r>
      <w:r w:rsidR="002E2FC0">
        <w:t>)</w:t>
      </w:r>
    </w:p>
    <w:p w14:paraId="37C58E4A" w14:textId="4D077B2B" w:rsidR="00732F57" w:rsidRDefault="00B35E02" w:rsidP="00BF159F">
      <w:pPr>
        <w:spacing w:after="120"/>
        <w:jc w:val="both"/>
        <w:rPr>
          <w:bCs/>
          <w:szCs w:val="20"/>
        </w:rPr>
      </w:pPr>
      <w:r>
        <w:t>8</w:t>
      </w:r>
      <w:r w:rsidR="00732F57">
        <w:t xml:space="preserve">. </w:t>
      </w:r>
      <w:r w:rsidR="00732F57" w:rsidRPr="001A7252">
        <w:rPr>
          <w:b/>
          <w:bCs/>
        </w:rPr>
        <w:t>Approval of Resolution 24-65:</w:t>
      </w:r>
      <w:r w:rsidR="00732F57">
        <w:t xml:space="preserve"> </w:t>
      </w:r>
      <w:r w:rsidR="00732F57" w:rsidRPr="00467B76">
        <w:rPr>
          <w:b/>
          <w:szCs w:val="20"/>
        </w:rPr>
        <w:t>A RESOLUTION AUTHORIZING THE MAYOR OF THE CITY OF MANDEVILLE TO EXECUTE</w:t>
      </w:r>
      <w:r w:rsidR="00732F57">
        <w:rPr>
          <w:b/>
          <w:szCs w:val="20"/>
        </w:rPr>
        <w:t xml:space="preserve"> </w:t>
      </w:r>
      <w:r w:rsidR="00732F57" w:rsidRPr="00467B76">
        <w:rPr>
          <w:b/>
          <w:szCs w:val="20"/>
        </w:rPr>
        <w:t>A</w:t>
      </w:r>
      <w:r w:rsidR="00732F57">
        <w:rPr>
          <w:b/>
          <w:szCs w:val="20"/>
        </w:rPr>
        <w:t xml:space="preserve">MENDMENT NO.2 </w:t>
      </w:r>
      <w:r w:rsidR="00732F57" w:rsidRPr="00732F57">
        <w:rPr>
          <w:bCs/>
          <w:szCs w:val="20"/>
        </w:rPr>
        <w:t>TO THE PROFESSIONAL SERVICES AGREEMENT BETWEEN THE CITY OF MANDEVILLE AND VOLKERT, INC. FOR THE TCHEFUNCTE MARSH SHORELINE PROTECTION AND MARSH CREATION PROJECT AND PROVIDING FOR OTHER MATTERS IN CONNECTION THEREWITH</w:t>
      </w:r>
      <w:r w:rsidR="002E2FC0">
        <w:rPr>
          <w:bCs/>
          <w:szCs w:val="20"/>
        </w:rPr>
        <w:t xml:space="preserve"> </w:t>
      </w:r>
      <w:r w:rsidR="002C1F96">
        <w:rPr>
          <w:bCs/>
          <w:szCs w:val="20"/>
        </w:rPr>
        <w:t>(</w:t>
      </w:r>
      <w:r w:rsidR="002C1F96">
        <w:t>Councilman Discon, At-Large</w:t>
      </w:r>
      <w:r w:rsidR="002E2FC0">
        <w:rPr>
          <w:bCs/>
          <w:szCs w:val="20"/>
        </w:rPr>
        <w:t>)</w:t>
      </w:r>
    </w:p>
    <w:p w14:paraId="41F40DF4" w14:textId="13CF6095" w:rsidR="001A7252" w:rsidRDefault="00B35E02" w:rsidP="00BF159F">
      <w:pPr>
        <w:spacing w:after="120"/>
        <w:jc w:val="both"/>
        <w:rPr>
          <w:bCs/>
        </w:rPr>
      </w:pPr>
      <w:r>
        <w:rPr>
          <w:bCs/>
          <w:szCs w:val="20"/>
        </w:rPr>
        <w:t>9</w:t>
      </w:r>
      <w:r w:rsidR="001A7252">
        <w:rPr>
          <w:bCs/>
          <w:szCs w:val="20"/>
        </w:rPr>
        <w:t xml:space="preserve">. </w:t>
      </w:r>
      <w:r w:rsidR="001A7252" w:rsidRPr="001A7252">
        <w:rPr>
          <w:b/>
          <w:szCs w:val="20"/>
        </w:rPr>
        <w:t>Approval of Resolution 24-66:</w:t>
      </w:r>
      <w:r w:rsidR="001A7252">
        <w:rPr>
          <w:bCs/>
          <w:szCs w:val="20"/>
        </w:rPr>
        <w:t xml:space="preserve"> </w:t>
      </w:r>
      <w:r w:rsidR="001A7252" w:rsidRPr="00917B41">
        <w:rPr>
          <w:b/>
        </w:rPr>
        <w:t xml:space="preserve">A RESOLUTION AUTHORIZING ACCEPTANCE OF APPROPRIATED FUNDS THROUGH ACT 776 </w:t>
      </w:r>
      <w:r w:rsidR="001A7252" w:rsidRPr="001A7252">
        <w:rPr>
          <w:bCs/>
        </w:rPr>
        <w:t xml:space="preserve">OF 2024 REGULAR LEGISLATIVE SESSION IN THE AMOUNT OF $50,000.00 FROM THE STATE OF LOUISIANA DEPARTMENT OF TREASURY FOR THE CITY OF MANDEVILLE POLICE DEPARTMENT TO PURCHASE ENHANCED </w:t>
      </w:r>
      <w:r w:rsidR="001A7252" w:rsidRPr="001A7252">
        <w:rPr>
          <w:b/>
        </w:rPr>
        <w:t>PORTABLE RADIOS</w:t>
      </w:r>
      <w:r w:rsidR="001A7252" w:rsidRPr="001A7252">
        <w:rPr>
          <w:bCs/>
        </w:rPr>
        <w:t xml:space="preserve"> AND EXECUTION OF A COOPERATIVE ENDEAVOR AGREEMENT</w:t>
      </w:r>
      <w:r w:rsidR="002E2FC0">
        <w:rPr>
          <w:bCs/>
        </w:rPr>
        <w:t xml:space="preserve"> (</w:t>
      </w:r>
      <w:r w:rsidR="002C1F96">
        <w:rPr>
          <w:bCs/>
        </w:rPr>
        <w:t xml:space="preserve">Councilwoman </w:t>
      </w:r>
      <w:r w:rsidR="002E2FC0">
        <w:rPr>
          <w:bCs/>
        </w:rPr>
        <w:t>Strong-Thompson</w:t>
      </w:r>
      <w:r w:rsidR="002C1F96">
        <w:rPr>
          <w:bCs/>
        </w:rPr>
        <w:t>, District 1</w:t>
      </w:r>
      <w:r w:rsidR="002E2FC0">
        <w:rPr>
          <w:bCs/>
        </w:rPr>
        <w:t>)</w:t>
      </w:r>
    </w:p>
    <w:p w14:paraId="4544B7DC" w14:textId="74405875" w:rsidR="001A7252" w:rsidRDefault="00E16B4A" w:rsidP="00BF159F">
      <w:pPr>
        <w:spacing w:after="120"/>
        <w:rPr>
          <w:bCs/>
        </w:rPr>
      </w:pPr>
      <w:r>
        <w:rPr>
          <w:bCs/>
        </w:rPr>
        <w:t>1</w:t>
      </w:r>
      <w:r w:rsidR="00B35E02">
        <w:rPr>
          <w:bCs/>
        </w:rPr>
        <w:t>0</w:t>
      </w:r>
      <w:r w:rsidR="001A7252">
        <w:rPr>
          <w:bCs/>
        </w:rPr>
        <w:t xml:space="preserve">. </w:t>
      </w:r>
      <w:r w:rsidR="001A7252" w:rsidRPr="001A7252">
        <w:rPr>
          <w:b/>
        </w:rPr>
        <w:t>Approval of Resolution 24-67:</w:t>
      </w:r>
      <w:r w:rsidR="001A7252">
        <w:rPr>
          <w:bCs/>
        </w:rPr>
        <w:t xml:space="preserve"> </w:t>
      </w:r>
      <w:r w:rsidR="001A7252" w:rsidRPr="00FC2399">
        <w:rPr>
          <w:b/>
        </w:rPr>
        <w:t xml:space="preserve">A RESOLUTION AUTHORIZING ACCEPTANCE OF APPROPRIATED FUNDS THROUGH ACT 776 </w:t>
      </w:r>
      <w:r w:rsidR="001A7252" w:rsidRPr="001A7252">
        <w:rPr>
          <w:bCs/>
        </w:rPr>
        <w:t xml:space="preserve">OF 2024 REGULAR LEGISLATIVE SESSION IN THE AMOUNT OF $350,000.00 FROM THE STATE OF LOUISIANA DEPARTMENT OF TREASURY FOR THE CITY OF MANDEVILLE POLICE DEPARTMENT TO PURCHASE A </w:t>
      </w:r>
      <w:r w:rsidR="001A7252" w:rsidRPr="001A7252">
        <w:rPr>
          <w:b/>
        </w:rPr>
        <w:t>HIGH-WATER RESCUE VEHICLE</w:t>
      </w:r>
      <w:r w:rsidR="001A7252" w:rsidRPr="001A7252">
        <w:rPr>
          <w:bCs/>
        </w:rPr>
        <w:t xml:space="preserve"> AND EXECUTION OF A COOPERATIVE ENDEAVOR AGREEMENT.</w:t>
      </w:r>
      <w:r w:rsidR="002E2FC0">
        <w:rPr>
          <w:bCs/>
        </w:rPr>
        <w:t xml:space="preserve"> (</w:t>
      </w:r>
      <w:r w:rsidR="002C1F96">
        <w:rPr>
          <w:bCs/>
        </w:rPr>
        <w:t xml:space="preserve">Councilwoman </w:t>
      </w:r>
      <w:r w:rsidR="002E2FC0">
        <w:rPr>
          <w:bCs/>
        </w:rPr>
        <w:t>Strong-Thompson</w:t>
      </w:r>
      <w:r w:rsidR="002C1F96">
        <w:rPr>
          <w:bCs/>
        </w:rPr>
        <w:t>, District 1</w:t>
      </w:r>
      <w:r w:rsidR="002E2FC0">
        <w:rPr>
          <w:bCs/>
        </w:rPr>
        <w:t>)</w:t>
      </w:r>
    </w:p>
    <w:p w14:paraId="4BF2D794" w14:textId="6AD5C98E" w:rsidR="001075FE" w:rsidRDefault="00044104" w:rsidP="00BF159F">
      <w:pPr>
        <w:spacing w:after="120"/>
        <w:jc w:val="both"/>
        <w:rPr>
          <w:bCs/>
          <w:szCs w:val="20"/>
        </w:rPr>
      </w:pPr>
      <w:r>
        <w:rPr>
          <w:bCs/>
        </w:rPr>
        <w:t>1</w:t>
      </w:r>
      <w:r w:rsidR="00B35E02">
        <w:rPr>
          <w:bCs/>
        </w:rPr>
        <w:t>1</w:t>
      </w:r>
      <w:r w:rsidR="001075FE">
        <w:rPr>
          <w:bCs/>
        </w:rPr>
        <w:t xml:space="preserve">. </w:t>
      </w:r>
      <w:r w:rsidR="001075FE" w:rsidRPr="001075FE">
        <w:rPr>
          <w:b/>
        </w:rPr>
        <w:t>Approval of Resolution 24-68:</w:t>
      </w:r>
      <w:r w:rsidR="001075FE">
        <w:rPr>
          <w:bCs/>
        </w:rPr>
        <w:t xml:space="preserve"> </w:t>
      </w:r>
      <w:r w:rsidR="001075FE" w:rsidRPr="00467B76">
        <w:rPr>
          <w:b/>
          <w:szCs w:val="20"/>
        </w:rPr>
        <w:t>A RESOLUTION AUTHORIZING THE MAYOR OF THE CITY OF MANDEVILLE TO EXECUTE</w:t>
      </w:r>
      <w:r w:rsidR="001075FE">
        <w:rPr>
          <w:b/>
          <w:szCs w:val="20"/>
        </w:rPr>
        <w:t xml:space="preserve"> A PROFESSIONAL SERVICES AGREEMENT </w:t>
      </w:r>
      <w:r w:rsidR="001075FE" w:rsidRPr="001075FE">
        <w:rPr>
          <w:bCs/>
          <w:szCs w:val="20"/>
        </w:rPr>
        <w:t>BETWEEN THE CITY OF MANDEVILLE AND GIS ENGINEERING, LLC FOR LIFT STATION 28, LIFT STATION G, AND LIFT STATION H UPGRADES PROJECT AND PROVIDING FOR OTHER MATTERS IN CONNECTION THEREWITH</w:t>
      </w:r>
      <w:r w:rsidR="00235A4E">
        <w:rPr>
          <w:bCs/>
          <w:szCs w:val="20"/>
        </w:rPr>
        <w:t xml:space="preserve"> </w:t>
      </w:r>
      <w:r w:rsidR="002C1F96">
        <w:rPr>
          <w:bCs/>
          <w:szCs w:val="20"/>
        </w:rPr>
        <w:t>(</w:t>
      </w:r>
      <w:r w:rsidR="002C1F96">
        <w:t>Councilman Discon, At-Large</w:t>
      </w:r>
      <w:r w:rsidR="002C1F96">
        <w:rPr>
          <w:bCs/>
          <w:szCs w:val="20"/>
        </w:rPr>
        <w:t>)</w:t>
      </w:r>
    </w:p>
    <w:p w14:paraId="27A10949" w14:textId="36864B50" w:rsidR="00C62489" w:rsidRDefault="00C62489" w:rsidP="00F16132">
      <w:pPr>
        <w:spacing w:after="120"/>
        <w:rPr>
          <w:rFonts w:eastAsiaTheme="minorHAnsi"/>
          <w14:ligatures w14:val="standardContextual"/>
        </w:rPr>
      </w:pPr>
      <w:r>
        <w:rPr>
          <w:bCs/>
          <w:szCs w:val="20"/>
        </w:rPr>
        <w:t>1</w:t>
      </w:r>
      <w:r w:rsidR="00B35E02">
        <w:rPr>
          <w:bCs/>
          <w:szCs w:val="20"/>
        </w:rPr>
        <w:t>2</w:t>
      </w:r>
      <w:r>
        <w:rPr>
          <w:bCs/>
          <w:szCs w:val="20"/>
        </w:rPr>
        <w:t xml:space="preserve">. </w:t>
      </w:r>
      <w:r w:rsidRPr="00C62489">
        <w:rPr>
          <w:b/>
          <w:szCs w:val="20"/>
        </w:rPr>
        <w:t>Approval of Resolution 24-69</w:t>
      </w:r>
      <w:r>
        <w:rPr>
          <w:bCs/>
          <w:szCs w:val="20"/>
        </w:rPr>
        <w:t xml:space="preserve">: </w:t>
      </w:r>
      <w:r>
        <w:rPr>
          <w:rFonts w:eastAsiaTheme="minorHAnsi"/>
          <w:b/>
          <w:bCs/>
          <w14:ligatures w14:val="standardContextual"/>
        </w:rPr>
        <w:t>A RESOLUTION AUTHORIZING THE MAYOR OF THE CITY OF MANDEVILLE TO EXECUTE</w:t>
      </w:r>
      <w:r w:rsidR="00C4647F">
        <w:rPr>
          <w:rFonts w:eastAsiaTheme="minorHAnsi"/>
          <w:b/>
          <w:bCs/>
          <w14:ligatures w14:val="standardContextual"/>
        </w:rPr>
        <w:t xml:space="preserve"> </w:t>
      </w:r>
      <w:r>
        <w:rPr>
          <w:rFonts w:eastAsiaTheme="minorHAnsi"/>
          <w:b/>
          <w:bCs/>
          <w14:ligatures w14:val="standardContextual"/>
        </w:rPr>
        <w:t xml:space="preserve">AMENDMENT NO.2 </w:t>
      </w:r>
      <w:r w:rsidRPr="00553F4C">
        <w:rPr>
          <w:rFonts w:eastAsiaTheme="minorHAnsi"/>
          <w14:ligatures w14:val="standardContextual"/>
        </w:rPr>
        <w:t xml:space="preserve">TO THE PROFESSIONAL SERVICES AGREEMENT BETWEEN THE CITY OF MANDEVILLE AND GREENLEAF ARCHITECTS, APAC, </w:t>
      </w:r>
      <w:r w:rsidR="009B49FE">
        <w:rPr>
          <w:rFonts w:eastAsiaTheme="minorHAnsi"/>
          <w14:ligatures w14:val="standardContextual"/>
        </w:rPr>
        <w:t xml:space="preserve">FOR THE CITY OF MANDEVILLE, MANDEVILLE CITY HALL RENOVATIONS PROJECT </w:t>
      </w:r>
      <w:r w:rsidRPr="00553F4C">
        <w:rPr>
          <w:rFonts w:eastAsiaTheme="minorHAnsi"/>
          <w14:ligatures w14:val="standardContextual"/>
        </w:rPr>
        <w:t>AND PROVIDING FOR OTHER MATTERS IN CONNECTION THEREWITH</w:t>
      </w:r>
      <w:r w:rsidR="00235A4E">
        <w:rPr>
          <w:rFonts w:eastAsiaTheme="minorHAnsi"/>
          <w14:ligatures w14:val="standardContextual"/>
        </w:rPr>
        <w:t xml:space="preserve"> </w:t>
      </w:r>
      <w:r w:rsidR="002C1F96">
        <w:rPr>
          <w:rFonts w:eastAsiaTheme="minorHAnsi"/>
          <w14:ligatures w14:val="standardContextual"/>
        </w:rPr>
        <w:t>(</w:t>
      </w:r>
      <w:r w:rsidR="002C1F96">
        <w:t>Councilman Discon, At-Large</w:t>
      </w:r>
      <w:r w:rsidR="00235A4E">
        <w:rPr>
          <w:rFonts w:eastAsiaTheme="minorHAnsi"/>
          <w14:ligatures w14:val="standardContextual"/>
        </w:rPr>
        <w:t>)</w:t>
      </w:r>
    </w:p>
    <w:p w14:paraId="30BB30D0" w14:textId="4E4FFA6D" w:rsidR="00F16132" w:rsidRDefault="00B35E02" w:rsidP="00F16132">
      <w:pPr>
        <w:spacing w:after="120"/>
        <w:rPr>
          <w:bCs/>
        </w:rPr>
      </w:pPr>
      <w:r>
        <w:rPr>
          <w:rFonts w:eastAsiaTheme="minorHAnsi"/>
          <w14:ligatures w14:val="standardContextual"/>
        </w:rPr>
        <w:t>13</w:t>
      </w:r>
      <w:r w:rsidR="00F16132">
        <w:rPr>
          <w:rFonts w:eastAsiaTheme="minorHAnsi"/>
          <w14:ligatures w14:val="standardContextual"/>
        </w:rPr>
        <w:t xml:space="preserve">. </w:t>
      </w:r>
      <w:r w:rsidR="00F16132" w:rsidRPr="00F16132">
        <w:rPr>
          <w:rFonts w:eastAsiaTheme="minorHAnsi"/>
          <w:b/>
          <w:bCs/>
          <w14:ligatures w14:val="standardContextual"/>
        </w:rPr>
        <w:t>Approval of Resolution 24-70</w:t>
      </w:r>
      <w:r w:rsidR="00F16132">
        <w:rPr>
          <w:rFonts w:eastAsiaTheme="minorHAnsi"/>
          <w14:ligatures w14:val="standardContextual"/>
        </w:rPr>
        <w:t xml:space="preserve">: </w:t>
      </w:r>
      <w:r w:rsidR="00F16132">
        <w:rPr>
          <w:b/>
        </w:rPr>
        <w:t xml:space="preserve">A RESOLUTION AUTHORIZING THE MAYOR OF THE CITY OF MANDEVILLE TO EXECUTE A PROFESSIONAL SERVICES AGREEMENT </w:t>
      </w:r>
      <w:r w:rsidR="00F16132" w:rsidRPr="00F16132">
        <w:rPr>
          <w:bCs/>
        </w:rPr>
        <w:t xml:space="preserve">BETWEEN THE CITY OF MANDEVILLE AND WAGGONNER &amp; BALL, </w:t>
      </w:r>
      <w:r w:rsidR="00F16132" w:rsidRPr="00F16132">
        <w:rPr>
          <w:bCs/>
        </w:rPr>
        <w:lastRenderedPageBreak/>
        <w:t>INC FOR THE NEW PARKS DESIGN – CARROLL STREET SITES AND CARROLL STREET STORMWATER PARK &amp; DRAINAGE PROJECT, AND PROVIDING FOR OTHER MATTERS IN CONNECTION THERWITH</w:t>
      </w:r>
      <w:r w:rsidR="00235A4E">
        <w:rPr>
          <w:bCs/>
        </w:rPr>
        <w:t xml:space="preserve"> </w:t>
      </w:r>
      <w:bookmarkStart w:id="3" w:name="_Hlk182822098"/>
      <w:r w:rsidR="00235A4E">
        <w:rPr>
          <w:bCs/>
        </w:rPr>
        <w:t>(</w:t>
      </w:r>
      <w:r w:rsidR="002C1F96">
        <w:t>Councilman Discon, At-Large</w:t>
      </w:r>
      <w:r w:rsidR="00235A4E">
        <w:rPr>
          <w:bCs/>
        </w:rPr>
        <w:t>)</w:t>
      </w:r>
      <w:bookmarkEnd w:id="3"/>
    </w:p>
    <w:p w14:paraId="47DB1125" w14:textId="58A75081" w:rsidR="00F16132" w:rsidRDefault="00F16132" w:rsidP="00F16132">
      <w:pPr>
        <w:spacing w:after="120"/>
        <w:rPr>
          <w:bCs/>
        </w:rPr>
      </w:pPr>
      <w:r>
        <w:rPr>
          <w:bCs/>
        </w:rPr>
        <w:t>1</w:t>
      </w:r>
      <w:r w:rsidR="00B35E02">
        <w:rPr>
          <w:bCs/>
        </w:rPr>
        <w:t>4</w:t>
      </w:r>
      <w:r w:rsidRPr="00F16132">
        <w:rPr>
          <w:b/>
        </w:rPr>
        <w:t>. Approval of Resolution 24-71</w:t>
      </w:r>
      <w:r>
        <w:rPr>
          <w:bCs/>
        </w:rPr>
        <w:t xml:space="preserve">: </w:t>
      </w:r>
      <w:r>
        <w:rPr>
          <w:b/>
        </w:rPr>
        <w:t xml:space="preserve">A RESOLUTION AUTHORIZING THE MAYOR OF THE CITY OF MANDEVILLE TO EXECUTE A PROFESSIONAL SERVICES AGREEMENT </w:t>
      </w:r>
      <w:r w:rsidRPr="00F16132">
        <w:rPr>
          <w:bCs/>
        </w:rPr>
        <w:t>BETWEEN THE CITY OF MANDEVILLE AND WAGGONNER &amp; BALL, INC FOR THE NEW PARKS DESIGN – LANDFILL (AMERICA STREET) SITE, AND PROVIDING FOR OTHER MATTERS IN CONNECTION THERWITH</w:t>
      </w:r>
      <w:r w:rsidR="00235A4E">
        <w:rPr>
          <w:bCs/>
        </w:rPr>
        <w:t xml:space="preserve"> </w:t>
      </w:r>
      <w:r w:rsidR="002C1F96">
        <w:rPr>
          <w:bCs/>
        </w:rPr>
        <w:t>(</w:t>
      </w:r>
      <w:r w:rsidR="002C1F96">
        <w:t>Councilman Discon, At-Large</w:t>
      </w:r>
      <w:r w:rsidR="00235A4E">
        <w:rPr>
          <w:bCs/>
        </w:rPr>
        <w:t>)</w:t>
      </w:r>
    </w:p>
    <w:p w14:paraId="118D688B" w14:textId="0FCF3D68" w:rsidR="00F16132" w:rsidRDefault="00F16132" w:rsidP="00F16132">
      <w:pPr>
        <w:spacing w:after="120"/>
        <w:rPr>
          <w:bCs/>
        </w:rPr>
      </w:pPr>
      <w:r>
        <w:rPr>
          <w:bCs/>
        </w:rPr>
        <w:t>1</w:t>
      </w:r>
      <w:r w:rsidR="00B35E02">
        <w:rPr>
          <w:bCs/>
        </w:rPr>
        <w:t>5</w:t>
      </w:r>
      <w:r w:rsidRPr="00F16132">
        <w:rPr>
          <w:b/>
        </w:rPr>
        <w:t>. Approval of Resolution 24-72</w:t>
      </w:r>
      <w:r>
        <w:rPr>
          <w:bCs/>
        </w:rPr>
        <w:t xml:space="preserve">: </w:t>
      </w:r>
      <w:r>
        <w:rPr>
          <w:b/>
        </w:rPr>
        <w:t xml:space="preserve">A RESOLUTION AUTHORIZING THE MAYOR OF THE CITY OF MANDEVILLE TO EXECUTE A PROFESSIONAL SERVICES AGREEMENT </w:t>
      </w:r>
      <w:r w:rsidRPr="00F16132">
        <w:rPr>
          <w:bCs/>
        </w:rPr>
        <w:t>BETWEEN THE CITY OF MANDEVILLE AND WAGGONNER &amp; BALL, INC FOR THE NEW PARKS DESIGN – 12X (WEST TOLL PLAZA) SITE PROJECT, AND PROVIDING FOR OTHER MATTERS IN CONNECTION THERWITH</w:t>
      </w:r>
      <w:r w:rsidR="00235A4E">
        <w:rPr>
          <w:bCs/>
        </w:rPr>
        <w:t xml:space="preserve"> </w:t>
      </w:r>
      <w:r w:rsidR="002C1F96">
        <w:rPr>
          <w:bCs/>
        </w:rPr>
        <w:t>(</w:t>
      </w:r>
      <w:r w:rsidR="002C1F96">
        <w:t>Councilman Discon, At-Large</w:t>
      </w:r>
      <w:r w:rsidR="00235A4E">
        <w:rPr>
          <w:bCs/>
        </w:rPr>
        <w:t>)</w:t>
      </w:r>
    </w:p>
    <w:p w14:paraId="2DCA4F78" w14:textId="17BEB3F0" w:rsidR="00B35E02" w:rsidRDefault="00B35E02" w:rsidP="00B35E02">
      <w:pPr>
        <w:spacing w:after="120"/>
        <w:jc w:val="both"/>
      </w:pPr>
      <w:r>
        <w:t>16</w:t>
      </w:r>
      <w:r>
        <w:t xml:space="preserve">. </w:t>
      </w:r>
      <w:r w:rsidRPr="00202C08">
        <w:rPr>
          <w:b/>
          <w:bCs/>
        </w:rPr>
        <w:t>Approval of Resolution 24-</w:t>
      </w:r>
      <w:r>
        <w:rPr>
          <w:b/>
          <w:bCs/>
        </w:rPr>
        <w:t>73</w:t>
      </w:r>
      <w:r w:rsidRPr="00202C08">
        <w:rPr>
          <w:b/>
          <w:bCs/>
        </w:rPr>
        <w:t>: A RESOLUTION AUTHORIZING THE MAYOR OF THE CITY OF MANDEVILLE TO EXECUTE AMENDMENT NO.2</w:t>
      </w:r>
      <w:r>
        <w:t xml:space="preserve"> TO THE PROFESSIONAL SERVICES AGREEMENT BETWEEN THE CITY OF MANDEVILLE AND HIGH TIDE CONSULTANTS, LLC FOR THE LIFT STATION 42 (10</w:t>
      </w:r>
      <w:r w:rsidRPr="00202C08">
        <w:rPr>
          <w:vertAlign w:val="superscript"/>
        </w:rPr>
        <w:t>TH</w:t>
      </w:r>
      <w:r>
        <w:t xml:space="preserve"> ST) AND 43 (BEAU WEST) UPGRADES PROJECT AND PROVIDING FOR OTHER MATTERS IN CONNECTION THEREWITH (Councilman Discon, At-Large)</w:t>
      </w:r>
    </w:p>
    <w:p w14:paraId="4344BDD6" w14:textId="77777777" w:rsidR="00B35E02" w:rsidRPr="00F16132" w:rsidRDefault="00B35E02" w:rsidP="00F16132">
      <w:pPr>
        <w:spacing w:after="120"/>
        <w:rPr>
          <w:bCs/>
        </w:rPr>
      </w:pPr>
    </w:p>
    <w:p w14:paraId="1D9E82A4" w14:textId="77777777" w:rsidR="00B40D7D" w:rsidRDefault="00B40D7D" w:rsidP="005E2E1C">
      <w:pPr>
        <w:rPr>
          <w:rFonts w:eastAsiaTheme="minorHAnsi"/>
          <w:b/>
          <w:bCs/>
          <w:u w:val="single"/>
          <w14:ligatures w14:val="standardContextual"/>
        </w:rPr>
      </w:pPr>
    </w:p>
    <w:p w14:paraId="23BFE2F5" w14:textId="23AF7815" w:rsidR="005E2E1C" w:rsidRPr="005E2E1C" w:rsidRDefault="005E2E1C" w:rsidP="005E2E1C">
      <w:pPr>
        <w:rPr>
          <w:rFonts w:eastAsiaTheme="minorHAnsi"/>
          <w:b/>
          <w:bCs/>
          <w14:ligatures w14:val="standardContextual"/>
        </w:rPr>
      </w:pPr>
      <w:r w:rsidRPr="005E2E1C">
        <w:rPr>
          <w:rFonts w:eastAsiaTheme="minorHAnsi"/>
          <w:b/>
          <w:bCs/>
          <w:u w:val="single"/>
          <w14:ligatures w14:val="standardContextual"/>
        </w:rPr>
        <w:t>CALL FOR EXECUTIVE SESSION</w:t>
      </w:r>
    </w:p>
    <w:p w14:paraId="1372A8F9" w14:textId="77777777" w:rsidR="005E2E1C" w:rsidRPr="005E2E1C" w:rsidRDefault="005E2E1C" w:rsidP="005E2E1C">
      <w:pPr>
        <w:rPr>
          <w:rFonts w:eastAsiaTheme="minorHAnsi"/>
          <w14:ligatures w14:val="standardContextual"/>
        </w:rPr>
      </w:pPr>
      <w:r w:rsidRPr="005E2E1C">
        <w:rPr>
          <w:rFonts w:eastAsiaTheme="minorHAnsi"/>
          <w14:ligatures w14:val="standardContextual"/>
        </w:rPr>
        <w:t>The Mandeville City Council is to call an executive session under La. R.S. 42:16 and La. R.S. 42:17 (A)(2) to discuss the following matter:</w:t>
      </w:r>
    </w:p>
    <w:p w14:paraId="2B28346F" w14:textId="390364F9" w:rsidR="00C62489" w:rsidRPr="001075FE" w:rsidRDefault="005E2E1C" w:rsidP="00C62489">
      <w:pPr>
        <w:rPr>
          <w:bCs/>
          <w:szCs w:val="20"/>
        </w:rPr>
      </w:pPr>
      <w:r w:rsidRPr="005E2E1C">
        <w:rPr>
          <w:rFonts w:eastAsiaTheme="minorHAnsi"/>
          <w:i/>
          <w:iCs/>
          <w14:ligatures w14:val="standardContextual"/>
        </w:rPr>
        <w:t xml:space="preserve">Hilda Roberta </w:t>
      </w:r>
      <w:proofErr w:type="spellStart"/>
      <w:r w:rsidRPr="005E2E1C">
        <w:rPr>
          <w:rFonts w:eastAsiaTheme="minorHAnsi"/>
          <w:i/>
          <w:iCs/>
          <w14:ligatures w14:val="standardContextual"/>
        </w:rPr>
        <w:t>Maestri</w:t>
      </w:r>
      <w:proofErr w:type="spellEnd"/>
      <w:r w:rsidRPr="005E2E1C">
        <w:rPr>
          <w:rFonts w:eastAsiaTheme="minorHAnsi"/>
          <w:i/>
          <w:iCs/>
          <w14:ligatures w14:val="standardContextual"/>
        </w:rPr>
        <w:t xml:space="preserve"> Landry v. City of Mandeville, </w:t>
      </w:r>
      <w:r w:rsidRPr="005E2E1C">
        <w:rPr>
          <w:rFonts w:eastAsiaTheme="minorHAnsi"/>
          <w14:ligatures w14:val="standardContextual"/>
        </w:rPr>
        <w:t>2003-15772 (22</w:t>
      </w:r>
      <w:r w:rsidRPr="005E2E1C">
        <w:rPr>
          <w:rFonts w:eastAsiaTheme="minorHAnsi"/>
          <w:vertAlign w:val="superscript"/>
          <w14:ligatures w14:val="standardContextual"/>
        </w:rPr>
        <w:t>nd</w:t>
      </w:r>
      <w:r w:rsidRPr="005E2E1C">
        <w:rPr>
          <w:rFonts w:eastAsiaTheme="minorHAnsi"/>
          <w14:ligatures w14:val="standardContextual"/>
        </w:rPr>
        <w:t xml:space="preserve"> Judicial District Court for the Parish of St. Tammany)</w:t>
      </w:r>
    </w:p>
    <w:p w14:paraId="423D9B32" w14:textId="77777777" w:rsidR="00451691" w:rsidRPr="007C3A3F" w:rsidRDefault="00451691" w:rsidP="001F3F72">
      <w:pPr>
        <w:pStyle w:val="BodyText"/>
        <w:spacing w:before="11"/>
        <w:jc w:val="both"/>
        <w:rPr>
          <w:b/>
          <w:u w:val="single"/>
        </w:rPr>
      </w:pPr>
    </w:p>
    <w:p w14:paraId="31CF1D7B" w14:textId="0786D570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contact</w:t>
      </w:r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52FC7F33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D</w:t>
      </w:r>
      <w:r w:rsidR="00E77F0A" w:rsidRPr="007C3A3F">
        <w:t>A</w:t>
      </w:r>
      <w:r w:rsidRPr="007C3A3F">
        <w:t>TE OF NOTICE:</w:t>
      </w:r>
      <w:r w:rsidR="000D7554" w:rsidRPr="007C3A3F">
        <w:t xml:space="preserve"> </w:t>
      </w:r>
      <w:r w:rsidR="00271737">
        <w:t>November 15</w:t>
      </w:r>
      <w:r w:rsidR="00806A57" w:rsidRPr="007C3A3F">
        <w:t>,</w:t>
      </w:r>
      <w:r w:rsidR="002B7E51" w:rsidRPr="007C3A3F">
        <w:t xml:space="preserve"> </w:t>
      </w:r>
      <w:r w:rsidR="00AD5A1F" w:rsidRPr="007C3A3F">
        <w:t>20</w:t>
      </w:r>
      <w:r w:rsidR="007B2055" w:rsidRPr="007C3A3F">
        <w:t>2</w:t>
      </w:r>
      <w:r w:rsidR="000C1E88" w:rsidRPr="007C3A3F">
        <w:t>4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B4CD9" w14:textId="77777777" w:rsidR="00C508A1" w:rsidRDefault="00C508A1" w:rsidP="00781EFD">
      <w:r>
        <w:separator/>
      </w:r>
    </w:p>
  </w:endnote>
  <w:endnote w:type="continuationSeparator" w:id="0">
    <w:p w14:paraId="31C6D60A" w14:textId="77777777" w:rsidR="00C508A1" w:rsidRDefault="00C508A1" w:rsidP="00781EFD">
      <w:r>
        <w:continuationSeparator/>
      </w:r>
    </w:p>
  </w:endnote>
  <w:endnote w:type="continuationNotice" w:id="1">
    <w:p w14:paraId="19E9C2AD" w14:textId="77777777" w:rsidR="00C508A1" w:rsidRDefault="00C50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AF56B" w14:textId="77777777" w:rsidR="00C508A1" w:rsidRDefault="00C508A1" w:rsidP="00781EFD">
      <w:r>
        <w:separator/>
      </w:r>
    </w:p>
  </w:footnote>
  <w:footnote w:type="continuationSeparator" w:id="0">
    <w:p w14:paraId="226038C0" w14:textId="77777777" w:rsidR="00C508A1" w:rsidRDefault="00C508A1" w:rsidP="00781EFD">
      <w:r>
        <w:continuationSeparator/>
      </w:r>
    </w:p>
  </w:footnote>
  <w:footnote w:type="continuationNotice" w:id="1">
    <w:p w14:paraId="717EBE8A" w14:textId="77777777" w:rsidR="00C508A1" w:rsidRDefault="00C508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514"/>
    <w:rsid w:val="0005180D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B1B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658A"/>
    <w:rsid w:val="00336EA8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725"/>
    <w:rsid w:val="00381859"/>
    <w:rsid w:val="00381C59"/>
    <w:rsid w:val="00381FA5"/>
    <w:rsid w:val="0038254D"/>
    <w:rsid w:val="003826C8"/>
    <w:rsid w:val="0038354C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EED"/>
    <w:rsid w:val="00436F8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D59"/>
    <w:rsid w:val="00480E4D"/>
    <w:rsid w:val="00481D9C"/>
    <w:rsid w:val="00482087"/>
    <w:rsid w:val="00482E36"/>
    <w:rsid w:val="00483291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78A"/>
    <w:rsid w:val="004F0389"/>
    <w:rsid w:val="004F0FDD"/>
    <w:rsid w:val="004F1841"/>
    <w:rsid w:val="004F1FD1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DC1"/>
    <w:rsid w:val="00512F89"/>
    <w:rsid w:val="005130FF"/>
    <w:rsid w:val="00513467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E6F38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A8D"/>
    <w:rsid w:val="00627D37"/>
    <w:rsid w:val="00630CC4"/>
    <w:rsid w:val="00630DAE"/>
    <w:rsid w:val="006312B7"/>
    <w:rsid w:val="00632468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499"/>
    <w:rsid w:val="00723592"/>
    <w:rsid w:val="0072399D"/>
    <w:rsid w:val="00724989"/>
    <w:rsid w:val="00724D98"/>
    <w:rsid w:val="00725949"/>
    <w:rsid w:val="0072596D"/>
    <w:rsid w:val="00725E6F"/>
    <w:rsid w:val="007261E3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EC1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333"/>
    <w:rsid w:val="00924181"/>
    <w:rsid w:val="00924F00"/>
    <w:rsid w:val="009250A0"/>
    <w:rsid w:val="00926525"/>
    <w:rsid w:val="009273E9"/>
    <w:rsid w:val="00927CED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ADA"/>
    <w:rsid w:val="00941B17"/>
    <w:rsid w:val="00941C8D"/>
    <w:rsid w:val="00941D33"/>
    <w:rsid w:val="00941E04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66A5"/>
    <w:rsid w:val="009A6719"/>
    <w:rsid w:val="009A6B30"/>
    <w:rsid w:val="009A73ED"/>
    <w:rsid w:val="009A7897"/>
    <w:rsid w:val="009A7A99"/>
    <w:rsid w:val="009A7C55"/>
    <w:rsid w:val="009B12F3"/>
    <w:rsid w:val="009B1428"/>
    <w:rsid w:val="009B1855"/>
    <w:rsid w:val="009B2188"/>
    <w:rsid w:val="009B27BF"/>
    <w:rsid w:val="009B2CA4"/>
    <w:rsid w:val="009B353E"/>
    <w:rsid w:val="009B3632"/>
    <w:rsid w:val="009B3687"/>
    <w:rsid w:val="009B46F6"/>
    <w:rsid w:val="009B49FE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776"/>
    <w:rsid w:val="009C70B1"/>
    <w:rsid w:val="009C7594"/>
    <w:rsid w:val="009D0A54"/>
    <w:rsid w:val="009D0A60"/>
    <w:rsid w:val="009D0E87"/>
    <w:rsid w:val="009D16AD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1DCD"/>
    <w:rsid w:val="00A0211E"/>
    <w:rsid w:val="00A021EA"/>
    <w:rsid w:val="00A02374"/>
    <w:rsid w:val="00A023D6"/>
    <w:rsid w:val="00A0268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E10"/>
    <w:rsid w:val="00A30865"/>
    <w:rsid w:val="00A3095D"/>
    <w:rsid w:val="00A30BCB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615D"/>
    <w:rsid w:val="00B1774F"/>
    <w:rsid w:val="00B17A9B"/>
    <w:rsid w:val="00B17B46"/>
    <w:rsid w:val="00B17B5C"/>
    <w:rsid w:val="00B17D55"/>
    <w:rsid w:val="00B21966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4578"/>
    <w:rsid w:val="00B5484D"/>
    <w:rsid w:val="00B54F1B"/>
    <w:rsid w:val="00B5505B"/>
    <w:rsid w:val="00B55FB9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42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6A4"/>
    <w:rsid w:val="00BD47C8"/>
    <w:rsid w:val="00BD5020"/>
    <w:rsid w:val="00BD5557"/>
    <w:rsid w:val="00BD5896"/>
    <w:rsid w:val="00BD5A71"/>
    <w:rsid w:val="00BD5F85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5AC"/>
    <w:rsid w:val="00CD6FDF"/>
    <w:rsid w:val="00CD739D"/>
    <w:rsid w:val="00CE0138"/>
    <w:rsid w:val="00CE0BF8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12C9"/>
    <w:rsid w:val="00DC200F"/>
    <w:rsid w:val="00DC2D46"/>
    <w:rsid w:val="00DC3011"/>
    <w:rsid w:val="00DC406B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5F0F"/>
    <w:rsid w:val="00DD5F73"/>
    <w:rsid w:val="00DD70DD"/>
    <w:rsid w:val="00DE0674"/>
    <w:rsid w:val="00DE0D74"/>
    <w:rsid w:val="00DE17C0"/>
    <w:rsid w:val="00DE2693"/>
    <w:rsid w:val="00DE3DDF"/>
    <w:rsid w:val="00DE4157"/>
    <w:rsid w:val="00DE4226"/>
    <w:rsid w:val="00DE47B9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DB9"/>
    <w:rsid w:val="00E93490"/>
    <w:rsid w:val="00E93AB3"/>
    <w:rsid w:val="00E9401F"/>
    <w:rsid w:val="00E9403D"/>
    <w:rsid w:val="00E947F5"/>
    <w:rsid w:val="00E94DCF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4A2E"/>
    <w:rsid w:val="00FB5B34"/>
    <w:rsid w:val="00FB5C39"/>
    <w:rsid w:val="00FB5E1E"/>
    <w:rsid w:val="00FB6669"/>
    <w:rsid w:val="00FB6F09"/>
    <w:rsid w:val="00FC0ED1"/>
    <w:rsid w:val="00FC202B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6426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43</cp:revision>
  <cp:lastPrinted>2024-09-27T17:17:00Z</cp:lastPrinted>
  <dcterms:created xsi:type="dcterms:W3CDTF">2024-10-29T19:55:00Z</dcterms:created>
  <dcterms:modified xsi:type="dcterms:W3CDTF">2024-11-20T17:43:00Z</dcterms:modified>
</cp:coreProperties>
</file>