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46AE5" w14:textId="77777777" w:rsidR="00EB66D8" w:rsidRDefault="00000000">
      <w:pPr>
        <w:spacing w:after="26" w:line="259" w:lineRule="auto"/>
        <w:ind w:left="14"/>
        <w:jc w:val="left"/>
      </w:pPr>
      <w:r>
        <w:rPr>
          <w:b/>
        </w:rPr>
        <w:t xml:space="preserve"> </w:t>
      </w:r>
    </w:p>
    <w:p w14:paraId="32658685" w14:textId="77777777" w:rsidR="00EB66D8" w:rsidRDefault="00000000">
      <w:pPr>
        <w:spacing w:after="27" w:line="259" w:lineRule="auto"/>
        <w:ind w:left="11" w:right="14" w:hanging="10"/>
        <w:jc w:val="center"/>
      </w:pPr>
      <w:r>
        <w:rPr>
          <w:b/>
        </w:rPr>
        <w:t xml:space="preserve">NOTICE OF PUBLIC MEETING </w:t>
      </w:r>
    </w:p>
    <w:p w14:paraId="7BE6600C" w14:textId="77777777" w:rsidR="00EB66D8" w:rsidRDefault="00000000">
      <w:pPr>
        <w:spacing w:after="27" w:line="259" w:lineRule="auto"/>
        <w:ind w:left="11" w:right="3" w:hanging="10"/>
        <w:jc w:val="center"/>
      </w:pPr>
      <w:r>
        <w:rPr>
          <w:b/>
        </w:rPr>
        <w:t xml:space="preserve">MANDEVILLE CITY COUNCIL  </w:t>
      </w:r>
    </w:p>
    <w:p w14:paraId="4FFFB45B" w14:textId="77777777" w:rsidR="00EB66D8" w:rsidRDefault="00000000">
      <w:pPr>
        <w:spacing w:after="27" w:line="259" w:lineRule="auto"/>
        <w:ind w:left="11" w:right="9" w:hanging="10"/>
        <w:jc w:val="center"/>
      </w:pPr>
      <w:r>
        <w:rPr>
          <w:b/>
        </w:rPr>
        <w:t xml:space="preserve">MEETING AGENDA </w:t>
      </w:r>
    </w:p>
    <w:p w14:paraId="1FB6D49D" w14:textId="77777777" w:rsidR="00EB66D8" w:rsidRDefault="00000000">
      <w:pPr>
        <w:spacing w:after="27" w:line="259" w:lineRule="auto"/>
        <w:ind w:left="11" w:right="11" w:hanging="10"/>
        <w:jc w:val="center"/>
      </w:pPr>
      <w:r>
        <w:rPr>
          <w:b/>
        </w:rPr>
        <w:t xml:space="preserve">THURSDAY, SEPTEMBER 26, 2024, 6:00PM </w:t>
      </w:r>
    </w:p>
    <w:p w14:paraId="44073E70" w14:textId="77777777" w:rsidR="00EB66D8" w:rsidRDefault="00000000">
      <w:pPr>
        <w:spacing w:after="27" w:line="259" w:lineRule="auto"/>
        <w:ind w:left="11" w:hanging="10"/>
        <w:jc w:val="center"/>
      </w:pPr>
      <w:r>
        <w:rPr>
          <w:b/>
        </w:rPr>
        <w:t xml:space="preserve">MANDEVILLE CITY HALL  </w:t>
      </w:r>
    </w:p>
    <w:p w14:paraId="64F31964" w14:textId="77777777" w:rsidR="00EB66D8" w:rsidRDefault="00000000">
      <w:pPr>
        <w:spacing w:after="27" w:line="259" w:lineRule="auto"/>
        <w:ind w:left="11" w:right="14" w:hanging="10"/>
        <w:jc w:val="center"/>
      </w:pPr>
      <w:r>
        <w:rPr>
          <w:b/>
        </w:rPr>
        <w:t xml:space="preserve">3101 E. CAUSEWAY APPROACH </w:t>
      </w:r>
    </w:p>
    <w:p w14:paraId="5D21EED6" w14:textId="77777777" w:rsidR="00EB66D8" w:rsidRDefault="00000000">
      <w:pPr>
        <w:spacing w:after="27" w:line="259" w:lineRule="auto"/>
        <w:ind w:left="11" w:right="13" w:hanging="10"/>
        <w:jc w:val="center"/>
      </w:pPr>
      <w:r>
        <w:rPr>
          <w:b/>
        </w:rPr>
        <w:t xml:space="preserve">MANDEVILLE, LOUISIANA 70448 </w:t>
      </w:r>
    </w:p>
    <w:p w14:paraId="79D47BF4" w14:textId="77777777" w:rsidR="00EB66D8" w:rsidRDefault="00000000">
      <w:pPr>
        <w:spacing w:after="30" w:line="259" w:lineRule="auto"/>
        <w:ind w:left="15"/>
        <w:jc w:val="left"/>
      </w:pPr>
      <w:r>
        <w:rPr>
          <w:b/>
        </w:rPr>
        <w:t xml:space="preserve"> </w:t>
      </w:r>
    </w:p>
    <w:p w14:paraId="67A43547" w14:textId="77777777" w:rsidR="00EB66D8" w:rsidRDefault="00000000">
      <w:pPr>
        <w:spacing w:after="0" w:line="265" w:lineRule="auto"/>
        <w:ind w:left="24" w:hanging="10"/>
        <w:jc w:val="left"/>
      </w:pPr>
      <w:r>
        <w:rPr>
          <w:b/>
        </w:rPr>
        <w:t xml:space="preserve">CALL TO ORDER </w:t>
      </w:r>
      <w:r>
        <w:t xml:space="preserve">  </w:t>
      </w:r>
    </w:p>
    <w:p w14:paraId="219CC587" w14:textId="77777777" w:rsidR="00EB66D8" w:rsidRDefault="00000000">
      <w:pPr>
        <w:spacing w:after="255" w:line="265" w:lineRule="auto"/>
        <w:ind w:left="24" w:right="4130" w:hanging="10"/>
        <w:jc w:val="left"/>
      </w:pPr>
      <w:r>
        <w:rPr>
          <w:b/>
        </w:rPr>
        <w:t xml:space="preserve">MOMENT OF SILENCE PLEDGE OF ALLEGIANCE </w:t>
      </w:r>
      <w:r>
        <w:t xml:space="preserve">  </w:t>
      </w:r>
    </w:p>
    <w:p w14:paraId="165292A1" w14:textId="77777777" w:rsidR="00EB66D8" w:rsidRDefault="00000000">
      <w:pPr>
        <w:spacing w:after="38" w:line="259" w:lineRule="auto"/>
        <w:ind w:left="9" w:hanging="10"/>
        <w:jc w:val="left"/>
      </w:pPr>
      <w:r>
        <w:rPr>
          <w:b/>
          <w:u w:val="single" w:color="000000"/>
        </w:rPr>
        <w:t>MINUTES:</w:t>
      </w:r>
      <w:r>
        <w:rPr>
          <w:b/>
        </w:rPr>
        <w:t xml:space="preserve"> </w:t>
      </w:r>
      <w:r>
        <w:t xml:space="preserve">  </w:t>
      </w:r>
    </w:p>
    <w:p w14:paraId="78CFE202" w14:textId="77777777" w:rsidR="00EB66D8" w:rsidRDefault="00000000">
      <w:pPr>
        <w:numPr>
          <w:ilvl w:val="0"/>
          <w:numId w:val="1"/>
        </w:numPr>
        <w:spacing w:after="29"/>
        <w:ind w:right="10" w:hanging="264"/>
      </w:pPr>
      <w:r>
        <w:t xml:space="preserve">Adoption of the August 22, 2024, Regular Meeting Minutes  </w:t>
      </w:r>
    </w:p>
    <w:p w14:paraId="1FB700EC" w14:textId="77777777" w:rsidR="00711BD7" w:rsidRDefault="00000000" w:rsidP="00711BD7">
      <w:pPr>
        <w:numPr>
          <w:ilvl w:val="0"/>
          <w:numId w:val="1"/>
        </w:numPr>
        <w:spacing w:after="0"/>
        <w:ind w:right="10" w:hanging="264"/>
      </w:pPr>
      <w:r>
        <w:t>Adoption of the September 12, 2024, Emergency Meeting Minutes</w:t>
      </w:r>
    </w:p>
    <w:p w14:paraId="135B2A05" w14:textId="7FEC3E0A" w:rsidR="00711BD7" w:rsidRDefault="00711BD7" w:rsidP="00711BD7">
      <w:pPr>
        <w:numPr>
          <w:ilvl w:val="0"/>
          <w:numId w:val="1"/>
        </w:numPr>
        <w:spacing w:after="0"/>
        <w:ind w:right="10" w:hanging="264"/>
      </w:pPr>
      <w:r>
        <w:t>Adoption of the July 25, 2024</w:t>
      </w:r>
      <w:r w:rsidR="00F26BD8">
        <w:t>,</w:t>
      </w:r>
      <w:r>
        <w:t xml:space="preserve"> Budget Meeting Minutes</w:t>
      </w:r>
    </w:p>
    <w:p w14:paraId="491E8635" w14:textId="2514F474" w:rsidR="00711BD7" w:rsidRDefault="00711BD7" w:rsidP="00711BD7">
      <w:pPr>
        <w:numPr>
          <w:ilvl w:val="0"/>
          <w:numId w:val="1"/>
        </w:numPr>
        <w:spacing w:after="0"/>
        <w:ind w:right="10" w:hanging="264"/>
      </w:pPr>
      <w:r>
        <w:t>Adoption of the July 30, 2024</w:t>
      </w:r>
      <w:r w:rsidR="00F26BD8">
        <w:t>,</w:t>
      </w:r>
      <w:r>
        <w:t xml:space="preserve"> Budget Meeting Minutes</w:t>
      </w:r>
    </w:p>
    <w:p w14:paraId="3114FB7E" w14:textId="2FF2D27E" w:rsidR="00711BD7" w:rsidRDefault="00711BD7" w:rsidP="00711BD7">
      <w:pPr>
        <w:numPr>
          <w:ilvl w:val="0"/>
          <w:numId w:val="1"/>
        </w:numPr>
        <w:spacing w:after="0"/>
        <w:ind w:right="10" w:hanging="264"/>
      </w:pPr>
      <w:r>
        <w:t>Adoption of the July 31, 2024</w:t>
      </w:r>
      <w:r w:rsidR="00F26BD8">
        <w:t>,</w:t>
      </w:r>
      <w:r>
        <w:t xml:space="preserve"> Budget Meeting Minutes</w:t>
      </w:r>
    </w:p>
    <w:p w14:paraId="0D809E6F" w14:textId="11820923" w:rsidR="00711BD7" w:rsidRDefault="00711BD7" w:rsidP="00711BD7">
      <w:pPr>
        <w:numPr>
          <w:ilvl w:val="0"/>
          <w:numId w:val="1"/>
        </w:numPr>
        <w:spacing w:after="0"/>
        <w:ind w:right="10" w:hanging="264"/>
      </w:pPr>
      <w:r>
        <w:t>Adoption of the August 20, 2024</w:t>
      </w:r>
      <w:r w:rsidR="00F26BD8">
        <w:t>,</w:t>
      </w:r>
      <w:r>
        <w:t xml:space="preserve"> Budget Meeting Minutes</w:t>
      </w:r>
    </w:p>
    <w:p w14:paraId="33F48985" w14:textId="44A543A1" w:rsidR="00711BD7" w:rsidRDefault="00711BD7" w:rsidP="00711BD7">
      <w:pPr>
        <w:numPr>
          <w:ilvl w:val="0"/>
          <w:numId w:val="1"/>
        </w:numPr>
        <w:spacing w:after="0"/>
        <w:ind w:right="10" w:hanging="264"/>
      </w:pPr>
      <w:r>
        <w:t>Adoption of the August 21, 2024</w:t>
      </w:r>
      <w:r w:rsidR="00F26BD8">
        <w:t>,</w:t>
      </w:r>
      <w:r>
        <w:t xml:space="preserve"> Budget Meeting Minutes</w:t>
      </w:r>
    </w:p>
    <w:p w14:paraId="5A1E576B" w14:textId="53953FA2" w:rsidR="00EB66D8" w:rsidRDefault="00000000" w:rsidP="00711BD7">
      <w:pPr>
        <w:spacing w:after="227"/>
        <w:ind w:left="24" w:right="10"/>
      </w:pPr>
      <w:r>
        <w:t xml:space="preserve">  </w:t>
      </w:r>
    </w:p>
    <w:p w14:paraId="590C84E7" w14:textId="77777777" w:rsidR="00EB66D8" w:rsidRDefault="00000000">
      <w:pPr>
        <w:spacing w:after="38" w:line="259" w:lineRule="auto"/>
        <w:ind w:left="9" w:hanging="10"/>
        <w:jc w:val="left"/>
      </w:pPr>
      <w:r>
        <w:rPr>
          <w:b/>
          <w:u w:val="single" w:color="000000"/>
        </w:rPr>
        <w:t>REPORTS, ANNOUNCEMENTS, &amp; MESSAGE FROM THE MAYOR:</w:t>
      </w:r>
      <w:r>
        <w:rPr>
          <w:b/>
        </w:rPr>
        <w:t xml:space="preserve"> </w:t>
      </w:r>
      <w:r>
        <w:t xml:space="preserve">  </w:t>
      </w:r>
    </w:p>
    <w:p w14:paraId="50537460" w14:textId="53C42709" w:rsidR="00EB66D8" w:rsidRDefault="00711BD7" w:rsidP="00711BD7">
      <w:pPr>
        <w:spacing w:after="297"/>
        <w:ind w:left="24" w:right="10"/>
      </w:pPr>
      <w:r>
        <w:t>1. The Mandeville City Council is soliciting resumes for an appointment to the Mandeville Parks and Parkways Commission. Appointment is for a non-technical position. Applications are due by September 27, 2024</w:t>
      </w:r>
      <w:r w:rsidR="00332276">
        <w:t>,</w:t>
      </w:r>
      <w:r>
        <w:t xml:space="preserve"> and should be submitted to the City Council Clerk.  </w:t>
      </w:r>
    </w:p>
    <w:p w14:paraId="2CA45447" w14:textId="271A5AE3" w:rsidR="00EB66D8" w:rsidRDefault="00711BD7" w:rsidP="00711BD7">
      <w:pPr>
        <w:spacing w:after="274"/>
        <w:ind w:left="24" w:right="10"/>
      </w:pPr>
      <w:r>
        <w:t>2. The Mandeville City Council is soliciting resumes for an appointment to the Mandeville Planning &amp; Zoning Commission. Applications are due by September 27, 2024</w:t>
      </w:r>
      <w:r w:rsidR="00332276">
        <w:t>,</w:t>
      </w:r>
      <w:r>
        <w:t xml:space="preserve"> and should be submitted to the City Council Clerk.  </w:t>
      </w:r>
    </w:p>
    <w:p w14:paraId="3741F39F" w14:textId="77777777" w:rsidR="00EB66D8" w:rsidRDefault="00000000">
      <w:pPr>
        <w:spacing w:after="38" w:line="259" w:lineRule="auto"/>
        <w:ind w:left="9" w:hanging="10"/>
        <w:jc w:val="left"/>
      </w:pPr>
      <w:r>
        <w:rPr>
          <w:b/>
          <w:u w:val="single" w:color="000000"/>
        </w:rPr>
        <w:t>PRESENTATION:</w:t>
      </w:r>
      <w:r>
        <w:rPr>
          <w:b/>
        </w:rPr>
        <w:t xml:space="preserve"> </w:t>
      </w:r>
      <w:r>
        <w:t xml:space="preserve">  </w:t>
      </w:r>
    </w:p>
    <w:p w14:paraId="782BEDB4" w14:textId="77777777" w:rsidR="00EB66D8" w:rsidRDefault="00000000">
      <w:pPr>
        <w:numPr>
          <w:ilvl w:val="0"/>
          <w:numId w:val="3"/>
        </w:numPr>
        <w:spacing w:after="38"/>
        <w:ind w:left="274" w:right="10" w:hanging="250"/>
      </w:pPr>
      <w:r>
        <w:t xml:space="preserve">Presentation by Dara Lemoine-Johnson – Wrap St. Tammany in Red: A Community United for a Drug Free Future.  </w:t>
      </w:r>
    </w:p>
    <w:p w14:paraId="484B1584" w14:textId="77777777" w:rsidR="00EB66D8" w:rsidRDefault="00000000">
      <w:pPr>
        <w:numPr>
          <w:ilvl w:val="0"/>
          <w:numId w:val="3"/>
        </w:numPr>
        <w:spacing w:after="245"/>
        <w:ind w:left="274" w:right="10" w:hanging="250"/>
      </w:pPr>
      <w:r>
        <w:t xml:space="preserve">Presentation by Manchac - Water and Sewer Rate Study and Proposed Changes.  </w:t>
      </w:r>
    </w:p>
    <w:p w14:paraId="03853E00" w14:textId="77777777" w:rsidR="00EB66D8" w:rsidRDefault="00000000">
      <w:pPr>
        <w:spacing w:after="28" w:line="265" w:lineRule="auto"/>
        <w:ind w:left="24" w:hanging="10"/>
        <w:jc w:val="left"/>
      </w:pPr>
      <w:r>
        <w:rPr>
          <w:b/>
          <w:u w:val="single" w:color="000000"/>
        </w:rPr>
        <w:t xml:space="preserve">PROJECTS IN PROGRESS REPORT, </w:t>
      </w:r>
      <w:r>
        <w:rPr>
          <w:b/>
        </w:rPr>
        <w:t xml:space="preserve">Keith Lagrange, City Public Works Director:  </w:t>
      </w:r>
    </w:p>
    <w:p w14:paraId="29A83FB2" w14:textId="77777777" w:rsidR="00EB66D8" w:rsidRDefault="00000000">
      <w:pPr>
        <w:numPr>
          <w:ilvl w:val="0"/>
          <w:numId w:val="4"/>
        </w:numPr>
        <w:spacing w:after="74"/>
        <w:ind w:right="10" w:hanging="360"/>
      </w:pPr>
      <w:r>
        <w:t xml:space="preserve">Harbor Field Upgrades  </w:t>
      </w:r>
    </w:p>
    <w:p w14:paraId="36A06442" w14:textId="77777777" w:rsidR="00EB66D8" w:rsidRDefault="00000000">
      <w:pPr>
        <w:numPr>
          <w:ilvl w:val="0"/>
          <w:numId w:val="4"/>
        </w:numPr>
        <w:spacing w:after="46"/>
        <w:ind w:right="10" w:hanging="360"/>
      </w:pPr>
      <w:r>
        <w:t xml:space="preserve">LS 3 (Jackson @ Jefferson) &amp; 39 (Christian Ct.) Upgrades  </w:t>
      </w:r>
    </w:p>
    <w:p w14:paraId="42331497" w14:textId="77777777" w:rsidR="00EB66D8" w:rsidRDefault="00000000">
      <w:pPr>
        <w:numPr>
          <w:ilvl w:val="0"/>
          <w:numId w:val="4"/>
        </w:numPr>
        <w:spacing w:after="46"/>
        <w:ind w:right="10" w:hanging="360"/>
      </w:pPr>
      <w:r>
        <w:t xml:space="preserve">Lift station 42 (10th St.) &amp; 43 (Libby Ln.) Upgrades  </w:t>
      </w:r>
    </w:p>
    <w:p w14:paraId="3CA9ABD0" w14:textId="77777777" w:rsidR="00EB66D8" w:rsidRDefault="00000000">
      <w:pPr>
        <w:numPr>
          <w:ilvl w:val="0"/>
          <w:numId w:val="4"/>
        </w:numPr>
        <w:spacing w:after="46"/>
        <w:ind w:right="10" w:hanging="360"/>
      </w:pPr>
      <w:r>
        <w:t xml:space="preserve">Lift station 4 Upgrades (Foy St.)  </w:t>
      </w:r>
    </w:p>
    <w:p w14:paraId="543124ED" w14:textId="77777777" w:rsidR="00EB66D8" w:rsidRDefault="00000000">
      <w:pPr>
        <w:numPr>
          <w:ilvl w:val="0"/>
          <w:numId w:val="4"/>
        </w:numPr>
        <w:spacing w:after="46"/>
        <w:ind w:right="10" w:hanging="360"/>
      </w:pPr>
      <w:r>
        <w:t xml:space="preserve">Golden Glen Water Main Rehab  </w:t>
      </w:r>
    </w:p>
    <w:p w14:paraId="7C62742E" w14:textId="77777777" w:rsidR="00EB66D8" w:rsidRDefault="00000000">
      <w:pPr>
        <w:numPr>
          <w:ilvl w:val="0"/>
          <w:numId w:val="4"/>
        </w:numPr>
        <w:spacing w:after="47"/>
        <w:ind w:right="10" w:hanging="360"/>
      </w:pPr>
      <w:r>
        <w:t xml:space="preserve">Fontainebleau Force Main Repair  </w:t>
      </w:r>
    </w:p>
    <w:p w14:paraId="681011FA" w14:textId="77777777" w:rsidR="00EB66D8" w:rsidRDefault="00000000">
      <w:pPr>
        <w:numPr>
          <w:ilvl w:val="0"/>
          <w:numId w:val="4"/>
        </w:numPr>
        <w:spacing w:after="47"/>
        <w:ind w:right="10" w:hanging="360"/>
      </w:pPr>
      <w:r>
        <w:t xml:space="preserve">Lift Station 13 (N. Causeway Blvd.), Lift Station 18 (Golden Glen) &amp; Lift Station 37 (Sanctuary)  </w:t>
      </w:r>
    </w:p>
    <w:p w14:paraId="4B8E9B08" w14:textId="77777777" w:rsidR="00EB66D8" w:rsidRDefault="00000000">
      <w:pPr>
        <w:numPr>
          <w:ilvl w:val="0"/>
          <w:numId w:val="4"/>
        </w:numPr>
        <w:spacing w:after="46"/>
        <w:ind w:right="10" w:hanging="360"/>
      </w:pPr>
      <w:r>
        <w:t xml:space="preserve">Lift Station A (Montgomery St. @ Dupree St.) &amp; Lift Station 27(Mandeville High Blvd.)  </w:t>
      </w:r>
    </w:p>
    <w:p w14:paraId="38DE5B5F" w14:textId="77777777" w:rsidR="00EB66D8" w:rsidRDefault="00000000">
      <w:pPr>
        <w:numPr>
          <w:ilvl w:val="0"/>
          <w:numId w:val="4"/>
        </w:numPr>
        <w:spacing w:after="46"/>
        <w:ind w:right="10" w:hanging="360"/>
      </w:pPr>
      <w:r>
        <w:t xml:space="preserve">2022 Roadway and Drainage Maintenance  </w:t>
      </w:r>
    </w:p>
    <w:p w14:paraId="456420B5" w14:textId="77777777" w:rsidR="00EB66D8" w:rsidRDefault="00000000">
      <w:pPr>
        <w:numPr>
          <w:ilvl w:val="0"/>
          <w:numId w:val="4"/>
        </w:numPr>
        <w:spacing w:after="45"/>
        <w:ind w:right="10" w:hanging="360"/>
      </w:pPr>
      <w:r>
        <w:t xml:space="preserve">2021 Water and Sewer Maintenance  </w:t>
      </w:r>
    </w:p>
    <w:p w14:paraId="2D478763" w14:textId="77777777" w:rsidR="00EB66D8" w:rsidRDefault="00000000">
      <w:pPr>
        <w:numPr>
          <w:ilvl w:val="0"/>
          <w:numId w:val="4"/>
        </w:numPr>
        <w:spacing w:after="45"/>
        <w:ind w:right="10" w:hanging="360"/>
      </w:pPr>
      <w:r>
        <w:t xml:space="preserve">2022 Asphalt Maintenance  </w:t>
      </w:r>
    </w:p>
    <w:p w14:paraId="2C21AD51" w14:textId="77777777" w:rsidR="00EB66D8" w:rsidRDefault="00000000">
      <w:pPr>
        <w:numPr>
          <w:ilvl w:val="0"/>
          <w:numId w:val="4"/>
        </w:numPr>
        <w:spacing w:after="45"/>
        <w:ind w:right="10" w:hanging="360"/>
      </w:pPr>
      <w:r>
        <w:t xml:space="preserve">2022 Striping Maintenance  </w:t>
      </w:r>
    </w:p>
    <w:p w14:paraId="2302D9CA" w14:textId="77777777" w:rsidR="00EB66D8" w:rsidRDefault="00000000">
      <w:pPr>
        <w:numPr>
          <w:ilvl w:val="0"/>
          <w:numId w:val="4"/>
        </w:numPr>
        <w:ind w:right="10" w:hanging="360"/>
      </w:pPr>
      <w:r>
        <w:t xml:space="preserve">Old Golden Shores Drainage Improvements  </w:t>
      </w:r>
    </w:p>
    <w:p w14:paraId="3F69DA4C" w14:textId="77777777" w:rsidR="00EB66D8" w:rsidRDefault="00000000">
      <w:pPr>
        <w:spacing w:after="229" w:line="259" w:lineRule="auto"/>
        <w:jc w:val="left"/>
      </w:pPr>
      <w:r>
        <w:rPr>
          <w:b/>
        </w:rPr>
        <w:t xml:space="preserve"> </w:t>
      </w:r>
      <w:r>
        <w:t xml:space="preserve"> </w:t>
      </w:r>
    </w:p>
    <w:p w14:paraId="5AE86D20" w14:textId="77777777" w:rsidR="00EB66D8" w:rsidRDefault="00000000">
      <w:pPr>
        <w:spacing w:after="216" w:line="265" w:lineRule="auto"/>
        <w:ind w:left="24" w:hanging="10"/>
        <w:jc w:val="left"/>
      </w:pPr>
      <w:r>
        <w:rPr>
          <w:b/>
          <w:u w:val="single" w:color="000000"/>
        </w:rPr>
        <w:t>FINANCE REPORT</w:t>
      </w:r>
      <w:r>
        <w:rPr>
          <w:b/>
        </w:rPr>
        <w:t>, Jessica Farno, City Finance Director:</w:t>
      </w:r>
      <w:r>
        <w:t xml:space="preserve">  </w:t>
      </w:r>
    </w:p>
    <w:p w14:paraId="21AF4476" w14:textId="77777777" w:rsidR="00EB66D8" w:rsidRDefault="00000000">
      <w:pPr>
        <w:spacing w:after="38" w:line="259" w:lineRule="auto"/>
        <w:ind w:left="9" w:hanging="10"/>
        <w:jc w:val="left"/>
      </w:pPr>
      <w:r>
        <w:rPr>
          <w:b/>
          <w:u w:val="single" w:color="000000"/>
        </w:rPr>
        <w:t>SPECIAL EVENT PERMITS:</w:t>
      </w:r>
      <w:r>
        <w:rPr>
          <w:b/>
        </w:rPr>
        <w:t xml:space="preserve"> </w:t>
      </w:r>
      <w:r>
        <w:t xml:space="preserve">  </w:t>
      </w:r>
    </w:p>
    <w:p w14:paraId="5BE2228E" w14:textId="391D8F68" w:rsidR="00EB66D8" w:rsidRDefault="00000000">
      <w:pPr>
        <w:ind w:left="24" w:right="10"/>
      </w:pPr>
      <w:r>
        <w:t>1.</w:t>
      </w:r>
      <w:r>
        <w:rPr>
          <w:b/>
        </w:rPr>
        <w:t xml:space="preserve">Amendment to the Approved Special Event Permit for the St. Tammany Fire District #4 - </w:t>
      </w:r>
      <w:r>
        <w:t>“Mandeville Fire/ EMS Firefighter Challenge” event to now be held on September 28, 2024</w:t>
      </w:r>
      <w:r w:rsidR="00332276">
        <w:t>,</w:t>
      </w:r>
      <w:r>
        <w:t xml:space="preserve"> from 12:00pm </w:t>
      </w:r>
    </w:p>
    <w:p w14:paraId="0D548A90" w14:textId="77777777" w:rsidR="00EB66D8" w:rsidRDefault="00000000">
      <w:pPr>
        <w:spacing w:after="231"/>
        <w:ind w:left="24" w:right="10"/>
      </w:pPr>
      <w:r w:rsidRPr="00711BD7">
        <w:rPr>
          <w:lang w:val="fr-FR"/>
        </w:rPr>
        <w:t xml:space="preserve">– </w:t>
      </w:r>
      <w:proofErr w:type="gramStart"/>
      <w:r w:rsidRPr="00711BD7">
        <w:rPr>
          <w:lang w:val="fr-FR"/>
        </w:rPr>
        <w:t>4:</w:t>
      </w:r>
      <w:proofErr w:type="gramEnd"/>
      <w:r w:rsidRPr="00711BD7">
        <w:rPr>
          <w:lang w:val="fr-FR"/>
        </w:rPr>
        <w:t xml:space="preserve">00pm. </w:t>
      </w:r>
      <w:proofErr w:type="gramStart"/>
      <w:r w:rsidRPr="00711BD7">
        <w:rPr>
          <w:lang w:val="fr-FR"/>
        </w:rPr>
        <w:t>Location:</w:t>
      </w:r>
      <w:proofErr w:type="gramEnd"/>
      <w:r w:rsidRPr="00711BD7">
        <w:rPr>
          <w:lang w:val="fr-FR"/>
        </w:rPr>
        <w:t xml:space="preserve"> Mandeville Harbor, Mandeville, La. </w:t>
      </w:r>
      <w:r>
        <w:t xml:space="preserve">(Councilwoman McGuire)  </w:t>
      </w:r>
    </w:p>
    <w:p w14:paraId="7F547C24" w14:textId="29D6BB91" w:rsidR="00EB66D8" w:rsidRDefault="00000000">
      <w:pPr>
        <w:numPr>
          <w:ilvl w:val="0"/>
          <w:numId w:val="5"/>
        </w:numPr>
        <w:spacing w:after="0" w:line="265" w:lineRule="auto"/>
        <w:ind w:left="233" w:right="10" w:hanging="209"/>
      </w:pPr>
      <w:r>
        <w:rPr>
          <w:b/>
        </w:rPr>
        <w:t xml:space="preserve">Approval of the Special Event Permit Application and Liquor License for City of  </w:t>
      </w:r>
    </w:p>
    <w:p w14:paraId="672B7C5E" w14:textId="77777777" w:rsidR="00EB66D8" w:rsidRDefault="00000000">
      <w:pPr>
        <w:spacing w:after="272"/>
        <w:ind w:left="24" w:right="10"/>
      </w:pPr>
      <w:r>
        <w:rPr>
          <w:b/>
        </w:rPr>
        <w:t>Mandeville –</w:t>
      </w:r>
      <w:r>
        <w:t xml:space="preserve"> “Creole Culture Festival” event to be held on November 2, 2024, from 3:00pm – 9:00pm. </w:t>
      </w:r>
      <w:r w:rsidRPr="00711BD7">
        <w:rPr>
          <w:lang w:val="fr-FR"/>
        </w:rPr>
        <w:t xml:space="preserve">Rain Date: N/A. Location: Mandeville Trailhead – 675 Lafitte Street, Mandeville, LA. </w:t>
      </w:r>
      <w:r>
        <w:t xml:space="preserve">Approval requests: permission to apply for ATC Permit, contingent upon ATC Permit (Councilwoman McGuire)  </w:t>
      </w:r>
    </w:p>
    <w:p w14:paraId="0A4F15C4" w14:textId="77777777" w:rsidR="00EB66D8" w:rsidRDefault="00000000">
      <w:pPr>
        <w:numPr>
          <w:ilvl w:val="0"/>
          <w:numId w:val="5"/>
        </w:numPr>
        <w:ind w:left="233" w:right="10" w:hanging="209"/>
      </w:pPr>
      <w:r>
        <w:rPr>
          <w:b/>
        </w:rPr>
        <w:lastRenderedPageBreak/>
        <w:t>Approval of the Special Event Permit Application and Liquor License for Old Mandeville Business Association –</w:t>
      </w:r>
      <w:r>
        <w:t xml:space="preserve"> “Sips of The Season” event to be held on December 6, 2024, from 5:00pm – 9:00pm. Rain Date: December 13, 2024. Location: Girod Street, Mandeville, LA. Approval requests: MPD Map &amp; Detail Approval, and permission to apply for ATC Permit, contingent upon Certificate of Insurance, ATC Permit, MPD Map &amp; Detail Approval, coordination of signage pickup, and coordination of dumpster location with Public Works (Councilwoman McGuire)  </w:t>
      </w:r>
    </w:p>
    <w:p w14:paraId="024A8A4E" w14:textId="77777777" w:rsidR="006D3808" w:rsidRDefault="006D3808" w:rsidP="006D3808">
      <w:pPr>
        <w:ind w:left="233" w:right="10"/>
      </w:pPr>
    </w:p>
    <w:p w14:paraId="1702BE19" w14:textId="77777777" w:rsidR="00EB66D8" w:rsidRDefault="00000000">
      <w:pPr>
        <w:numPr>
          <w:ilvl w:val="0"/>
          <w:numId w:val="5"/>
        </w:numPr>
        <w:spacing w:after="231"/>
        <w:ind w:left="233" w:right="10" w:hanging="209"/>
      </w:pPr>
      <w:r>
        <w:rPr>
          <w:b/>
        </w:rPr>
        <w:t>Approval of the Special Event Permit Application and Liquor License Application for City of Mandeville</w:t>
      </w:r>
      <w:r>
        <w:t xml:space="preserve"> – “Winter on the Water Santa Parade &amp; Festival” event to be held on December 7, 2024, from 4:00pm – 8:00pm. Rain Date: N/A. Location: Lakeshore Drive from Harbor to Trailhead, Mandeville, LA. Approval requests: permission to apply for ATC Permit, Food &amp; Drink Ordinance lifted on the Lakefront, and MPD Map &amp; Detail Approval, contingent upon ATC Permit, and MPD Map &amp; Detail Approval (Councilwoman McGuire)  </w:t>
      </w:r>
    </w:p>
    <w:p w14:paraId="5F4379E8" w14:textId="77777777" w:rsidR="00EB66D8" w:rsidRDefault="00000000">
      <w:pPr>
        <w:numPr>
          <w:ilvl w:val="0"/>
          <w:numId w:val="5"/>
        </w:numPr>
        <w:spacing w:after="281"/>
        <w:ind w:left="233" w:right="10" w:hanging="209"/>
      </w:pPr>
      <w:r>
        <w:rPr>
          <w:b/>
        </w:rPr>
        <w:t>Approval of the Special Event Permit Application for Old Mandeville Business Association –</w:t>
      </w:r>
      <w:r>
        <w:t xml:space="preserve"> “Christmas Past Festival” event to be held on December 14, 2024, from 10:00am – 4:00pm. Rain Date: N/A. Location: Girod Street, Mandeville, LA. Approval requests: MPD Map &amp; Detail Approval, contingent upon Certificate of Insurance, MPD Map &amp; Detail Approval, coordination of signage pickup, and coordination of dumpster location with Public Works (Councilwoman McGuire)   </w:t>
      </w:r>
    </w:p>
    <w:p w14:paraId="3AA8954B" w14:textId="77777777" w:rsidR="00EB66D8" w:rsidRDefault="00000000">
      <w:pPr>
        <w:numPr>
          <w:ilvl w:val="0"/>
          <w:numId w:val="5"/>
        </w:numPr>
        <w:ind w:left="233" w:right="10" w:hanging="209"/>
      </w:pPr>
      <w:r>
        <w:rPr>
          <w:b/>
        </w:rPr>
        <w:t>Approval of the Special Event Permit Application and Liquor License for Krewe du Pooch –</w:t>
      </w:r>
      <w:r>
        <w:t xml:space="preserve"> “Krewe du Pooch” event to be held on March 15, 2025, from 12:00pm – 5:00pm. Rain Date: N/A. Location: Mandeville Lakefront – Marigny Avenue to Coffee Street, Mandeville, LA. Approval requests: permission to apply for ATC Permit, Food &amp; Drink Ordinance lifted on the Lakefront, and MPD Map &amp; Detail Approval, contingent upon ATC Permit and MPD Map &amp; Detail Approval (Councilwoman McGuire)  </w:t>
      </w:r>
    </w:p>
    <w:p w14:paraId="70743A2E" w14:textId="77777777" w:rsidR="00EB66D8" w:rsidRDefault="00000000">
      <w:pPr>
        <w:spacing w:after="0" w:line="259" w:lineRule="auto"/>
        <w:jc w:val="left"/>
      </w:pPr>
      <w:r>
        <w:t xml:space="preserve"> </w:t>
      </w:r>
    </w:p>
    <w:p w14:paraId="35E8F20B" w14:textId="77777777" w:rsidR="00EB66D8" w:rsidRDefault="00000000">
      <w:pPr>
        <w:spacing w:after="38" w:line="259" w:lineRule="auto"/>
        <w:ind w:left="9" w:hanging="10"/>
        <w:jc w:val="left"/>
      </w:pPr>
      <w:r>
        <w:rPr>
          <w:b/>
          <w:u w:val="single" w:color="000000"/>
        </w:rPr>
        <w:t>UNFINISHED BUSINESS:</w:t>
      </w:r>
      <w:r>
        <w:rPr>
          <w:b/>
        </w:rPr>
        <w:t xml:space="preserve"> </w:t>
      </w:r>
      <w:r>
        <w:t xml:space="preserve">  </w:t>
      </w:r>
    </w:p>
    <w:p w14:paraId="72C40972" w14:textId="5C52AE5D" w:rsidR="00EB66D8" w:rsidRDefault="00000000" w:rsidP="00711BD7">
      <w:pPr>
        <w:numPr>
          <w:ilvl w:val="0"/>
          <w:numId w:val="6"/>
        </w:numPr>
        <w:ind w:right="10" w:hanging="240"/>
      </w:pPr>
      <w:r>
        <w:rPr>
          <w:b/>
        </w:rPr>
        <w:t>Adoption of Ordinance 24-28:</w:t>
      </w:r>
      <w:r>
        <w:t xml:space="preserve"> AN ORDINANCE OF THE CITY OF MANDEVILLE ADOPTING THE ADJUSTED MILLAGE RATE FOR TAXES TO LEVY ON PROPERTY SUBJECT TO TAXATION IN THE CITY OF MANDEVILLE, STATE OF LOUISIANA, FOR THE YEAR 2024 FOR THE PURPOSE OF PAYING GENERAL MAINTENANE AND OPERATIONS OF THE CITY IN ACCORDANCE WITH THE PROVISIONS OF ARTICLE VII, SECTION 23(B) AND (C) OF THE 1974 LOUISIANA CONSTITUTION AND R.S. 47:1705 (B) (1) AND (2).  (Councilman Discon, At-Large</w:t>
      </w:r>
      <w:r w:rsidRPr="00711BD7">
        <w:rPr>
          <w:b/>
        </w:rPr>
        <w:t xml:space="preserve">)  </w:t>
      </w:r>
    </w:p>
    <w:p w14:paraId="65AB54C5" w14:textId="77777777" w:rsidR="00EB66D8" w:rsidRDefault="00000000">
      <w:pPr>
        <w:spacing w:after="0" w:line="259" w:lineRule="auto"/>
        <w:ind w:left="33"/>
        <w:jc w:val="left"/>
      </w:pPr>
      <w:r>
        <w:rPr>
          <w:b/>
        </w:rPr>
        <w:t xml:space="preserve"> </w:t>
      </w:r>
    </w:p>
    <w:p w14:paraId="43B5F554" w14:textId="05AB0A4A" w:rsidR="00EB66D8" w:rsidRDefault="00000000" w:rsidP="00711BD7">
      <w:pPr>
        <w:numPr>
          <w:ilvl w:val="0"/>
          <w:numId w:val="6"/>
        </w:numPr>
        <w:ind w:right="10" w:hanging="240"/>
      </w:pPr>
      <w:r>
        <w:rPr>
          <w:b/>
        </w:rPr>
        <w:t>Adoption of Ordinance 24-29</w:t>
      </w:r>
      <w:r>
        <w:t>: AN ORDINANCE OF THE CITY OF MANDEVILLE ESTABLISHING OTHER AUTHORIZED MILLAGE RATES FOR TAXES SUB.JECT TO TAXATION IN THE CITY OF MANDEVILLE, STATE OF LOUISIANA, FOR THE YEAR 2024 FOR THE PURPOSE OF FUNDING THE OPERATIONS AND MAINTENANCE OF THE POLICE DEPARTMENT IN ACCORDANCE WITH THE PROVISIONS OF ARTICLE VII, SECTION 23(B) AND (C) OF THE 1974 LOUISIANA CONSTITUTION AND R.S. 47:1705 (B) (1) AND (2).</w:t>
      </w:r>
      <w:r w:rsidRPr="00711BD7">
        <w:rPr>
          <w:b/>
        </w:rPr>
        <w:t xml:space="preserve"> </w:t>
      </w:r>
      <w:r>
        <w:t xml:space="preserve">(Councilman Discon, At-Large)  </w:t>
      </w:r>
    </w:p>
    <w:p w14:paraId="5C72CA9D" w14:textId="77777777" w:rsidR="006D3808" w:rsidRDefault="006D3808" w:rsidP="006D3808">
      <w:pPr>
        <w:ind w:left="0" w:right="10"/>
      </w:pPr>
    </w:p>
    <w:p w14:paraId="36916AC3" w14:textId="77777777" w:rsidR="00EB66D8" w:rsidRDefault="00000000">
      <w:pPr>
        <w:numPr>
          <w:ilvl w:val="0"/>
          <w:numId w:val="6"/>
        </w:numPr>
        <w:spacing w:after="274"/>
        <w:ind w:right="10" w:hanging="240"/>
      </w:pPr>
      <w:r>
        <w:rPr>
          <w:b/>
        </w:rPr>
        <w:t>Adoption of Ordinance 24-30:</w:t>
      </w:r>
      <w:r>
        <w:t xml:space="preserve"> AN ORDINANCE OF THE CITY OF MANDEVILLE ESTABLISHING THE ADJUSTED MILLAGE RATE AND ROLLING FORWARD TO MILLAGE RATES NOT EXCEEDING THE MAXIMUM AUTHORIZED RATES FOR TAXES TO LEVY ON PROPERTY SUB.JECT TO TAXATION IN THE CITY OF MANDEVILLE, STATE OF LOUISIANA, FOR THE YEAR 2024 FOR THE PURPOSE OF PAYING GENERAL MAINTENANE AND OPERATIONS OF THE CITY IN ACCORDANCE WITH THE PROVISIONS OF ARTICLE VII, SECTION 23(B) AND (C) OF THE 1974 LOUISIANA CONSTITUTION AND R.S. 47:1705 (B) (1) AND (2).</w:t>
      </w:r>
      <w:r>
        <w:rPr>
          <w:b/>
        </w:rPr>
        <w:t xml:space="preserve"> </w:t>
      </w:r>
      <w:r>
        <w:t xml:space="preserve">(Councilman Discon, At-Large)  </w:t>
      </w:r>
    </w:p>
    <w:p w14:paraId="03B98D1D" w14:textId="77777777" w:rsidR="00EB66D8" w:rsidRDefault="00000000">
      <w:pPr>
        <w:numPr>
          <w:ilvl w:val="0"/>
          <w:numId w:val="6"/>
        </w:numPr>
        <w:ind w:right="10" w:hanging="240"/>
      </w:pPr>
      <w:r>
        <w:rPr>
          <w:b/>
        </w:rPr>
        <w:t>Adoption of Ordinance 24-31:</w:t>
      </w:r>
      <w:r>
        <w:t xml:space="preserve"> AN ORDINANCE OF THE CITY COUNCIL OF THE CITY OF </w:t>
      </w:r>
    </w:p>
    <w:p w14:paraId="4B436E85" w14:textId="25CD34AC" w:rsidR="00EB66D8" w:rsidRDefault="00000000" w:rsidP="00711BD7">
      <w:pPr>
        <w:spacing w:after="29"/>
        <w:ind w:left="264" w:right="10"/>
      </w:pPr>
      <w:r>
        <w:t xml:space="preserve">MANDEVILLE TO PROVIDE FOR THE COMPENSATION OF THE CLERK OF THE COUNCIL AND TO PROVIDE FOR OTHER MATTERS IN CONNECTION THEREWITH. (Councilman Discon, At- Large)  </w:t>
      </w:r>
    </w:p>
    <w:p w14:paraId="447F400F" w14:textId="77777777" w:rsidR="00711BD7" w:rsidRDefault="00711BD7">
      <w:pPr>
        <w:spacing w:after="38" w:line="259" w:lineRule="auto"/>
        <w:ind w:left="9" w:hanging="10"/>
        <w:jc w:val="left"/>
        <w:rPr>
          <w:b/>
          <w:u w:val="single" w:color="000000"/>
        </w:rPr>
      </w:pPr>
    </w:p>
    <w:p w14:paraId="74F3C8D9" w14:textId="1048660A" w:rsidR="00EB66D8" w:rsidRDefault="00000000">
      <w:pPr>
        <w:spacing w:after="38" w:line="259" w:lineRule="auto"/>
        <w:ind w:left="9" w:hanging="10"/>
        <w:jc w:val="left"/>
      </w:pPr>
      <w:r>
        <w:rPr>
          <w:b/>
          <w:u w:val="single" w:color="000000"/>
        </w:rPr>
        <w:t>NEW BUSINESS:</w:t>
      </w:r>
      <w:r>
        <w:rPr>
          <w:b/>
        </w:rPr>
        <w:t xml:space="preserve">   </w:t>
      </w:r>
    </w:p>
    <w:p w14:paraId="476D2BC3" w14:textId="77777777" w:rsidR="00EB66D8" w:rsidRDefault="00000000">
      <w:pPr>
        <w:numPr>
          <w:ilvl w:val="0"/>
          <w:numId w:val="7"/>
        </w:numPr>
        <w:ind w:right="10" w:hanging="254"/>
      </w:pPr>
      <w:r>
        <w:rPr>
          <w:b/>
        </w:rPr>
        <w:t>Approval of the appointment of Roy Viger</w:t>
      </w:r>
      <w:r>
        <w:t xml:space="preserve"> as commissioner to Fire Board District #4.  </w:t>
      </w:r>
    </w:p>
    <w:p w14:paraId="4234A64A" w14:textId="77777777" w:rsidR="00EB66D8" w:rsidRDefault="00000000">
      <w:pPr>
        <w:spacing w:after="0" w:line="259" w:lineRule="auto"/>
        <w:ind w:left="278"/>
        <w:jc w:val="left"/>
      </w:pPr>
      <w:r>
        <w:t xml:space="preserve"> </w:t>
      </w:r>
    </w:p>
    <w:p w14:paraId="78DC458A" w14:textId="77777777" w:rsidR="00EB66D8" w:rsidRDefault="00000000">
      <w:pPr>
        <w:numPr>
          <w:ilvl w:val="0"/>
          <w:numId w:val="7"/>
        </w:numPr>
        <w:spacing w:after="0" w:line="265" w:lineRule="auto"/>
        <w:ind w:right="10" w:hanging="254"/>
      </w:pPr>
      <w:r>
        <w:rPr>
          <w:b/>
        </w:rPr>
        <w:t>Approval of Substantial Completion re Harbor Field Upgrade</w:t>
      </w:r>
      <w:r>
        <w:t xml:space="preserve"> (Councilwoman McGuire)  </w:t>
      </w:r>
    </w:p>
    <w:p w14:paraId="3564A51C" w14:textId="77777777" w:rsidR="00EB66D8" w:rsidRDefault="00000000">
      <w:pPr>
        <w:spacing w:after="0" w:line="259" w:lineRule="auto"/>
        <w:ind w:left="14"/>
        <w:jc w:val="left"/>
      </w:pPr>
      <w:r>
        <w:t xml:space="preserve"> </w:t>
      </w:r>
    </w:p>
    <w:p w14:paraId="711F0540" w14:textId="77777777" w:rsidR="00EB66D8" w:rsidRDefault="00000000">
      <w:pPr>
        <w:numPr>
          <w:ilvl w:val="0"/>
          <w:numId w:val="7"/>
        </w:numPr>
        <w:ind w:right="10" w:hanging="254"/>
      </w:pPr>
      <w:r>
        <w:rPr>
          <w:b/>
        </w:rPr>
        <w:t>Adoption of Resolution 24-57</w:t>
      </w:r>
      <w:r>
        <w:t xml:space="preserve">: A RESOLUTION OF THE CITY COUNCIL OF THE CITY OF MANDEVILLE AUTHORIZING THE MAYOR OF THE CITY OF MANDEVILLE TO EXECUTE AMENDMENT NO.1 TO THE MAINTENANCE AGREEMENT BETWEEN THE CITY OF MANDEVILLE AND THE STATE OF LOUISIANA DEPARTMENT OF TRANSPORTATION AND DEVELOPMENT, OFFICE OF ENGINEERING (DOTD) FOR MOWING AND LITTER PICKUP FOR THE FISCAL YEAR ENDING JUNE 30, </w:t>
      </w:r>
      <w:proofErr w:type="gramStart"/>
      <w:r>
        <w:t>2025</w:t>
      </w:r>
      <w:proofErr w:type="gramEnd"/>
      <w:r>
        <w:t xml:space="preserve"> AND PROVIDING FOR OTHER MATTERS IN </w:t>
      </w:r>
    </w:p>
    <w:p w14:paraId="4E195F89" w14:textId="77777777" w:rsidR="00EB66D8" w:rsidRDefault="00000000" w:rsidP="00711BD7">
      <w:pPr>
        <w:ind w:left="24" w:right="10" w:firstLine="254"/>
      </w:pPr>
      <w:r>
        <w:lastRenderedPageBreak/>
        <w:t xml:space="preserve">CONNECTION THEREWITH. (Councilman Discon, At-Large)  </w:t>
      </w:r>
    </w:p>
    <w:p w14:paraId="3E72EB34" w14:textId="77777777" w:rsidR="00EB66D8" w:rsidRDefault="00000000">
      <w:pPr>
        <w:spacing w:after="0" w:line="259" w:lineRule="auto"/>
        <w:ind w:left="23"/>
        <w:jc w:val="left"/>
      </w:pPr>
      <w:r>
        <w:t xml:space="preserve"> </w:t>
      </w:r>
    </w:p>
    <w:p w14:paraId="1EE5BE88" w14:textId="21794A86" w:rsidR="00EB66D8" w:rsidRDefault="00000000" w:rsidP="00711BD7">
      <w:pPr>
        <w:numPr>
          <w:ilvl w:val="0"/>
          <w:numId w:val="7"/>
        </w:numPr>
        <w:ind w:right="10" w:hanging="254"/>
      </w:pPr>
      <w:r>
        <w:rPr>
          <w:b/>
        </w:rPr>
        <w:t>Adoption of Resolution 24-58:</w:t>
      </w:r>
      <w:r>
        <w:t xml:space="preserve"> A RESOLUTION OF THE CITY COUNCIL OF THE CITY </w:t>
      </w:r>
      <w:proofErr w:type="gramStart"/>
      <w:r>
        <w:t xml:space="preserve">OF </w:t>
      </w:r>
      <w:r w:rsidR="00711BD7">
        <w:t xml:space="preserve"> </w:t>
      </w:r>
      <w:r>
        <w:t>MANDEVILLE</w:t>
      </w:r>
      <w:proofErr w:type="gramEnd"/>
      <w:r>
        <w:t xml:space="preserve"> AUTHORIZING THE MAYOR OF THE CITY OF MANDEVILLE TO EXECUTE</w:t>
      </w:r>
      <w:r w:rsidR="00711BD7">
        <w:t xml:space="preserve">          </w:t>
      </w:r>
      <w:r>
        <w:t xml:space="preserve">CHANGE ORDER NO.3 TO THE 2022 STRIPING MAINTENANCE CONTRACT WITH PAVEMENT  MARKINGS, LLC AND PROVIDING FOR OTHER MATTERS IN CONNECTION THEREWITH. (Councilman Discon, At-Large)  </w:t>
      </w:r>
    </w:p>
    <w:p w14:paraId="6ECB2931" w14:textId="77777777" w:rsidR="00EB66D8" w:rsidRDefault="00000000">
      <w:pPr>
        <w:spacing w:after="0" w:line="259" w:lineRule="auto"/>
        <w:ind w:left="23"/>
        <w:jc w:val="left"/>
      </w:pPr>
      <w:r>
        <w:t xml:space="preserve"> </w:t>
      </w:r>
    </w:p>
    <w:p w14:paraId="635E089D" w14:textId="3FC97661" w:rsidR="00EB66D8" w:rsidRDefault="00000000" w:rsidP="00711BD7">
      <w:pPr>
        <w:numPr>
          <w:ilvl w:val="0"/>
          <w:numId w:val="7"/>
        </w:numPr>
        <w:ind w:right="10" w:hanging="254"/>
      </w:pPr>
      <w:r>
        <w:rPr>
          <w:b/>
        </w:rPr>
        <w:t xml:space="preserve">Adoption of Resolution 24-59: </w:t>
      </w:r>
      <w:r>
        <w:t xml:space="preserve"> A RESOLUTION OF THE CITY COUNCIL OF THE CITY OF MANDEVILLE AUTHORIZING THE MAYOR OF THE CITY OF MANDEVILLE TO EXECUTE AMENDMENT NO.2 TO THE PROFESSIONAL SERVICES AGREEMENT WITH FAIRWAY CONSULTING AND ENGINEERING, LLC FOR LIFT STATION 3 and 39 UPGRADES PROJECT AND PROVIDING FOR OTHER MATTERS IN CONNECTION THEREWITH. (Councilman Discon, At-Large)  </w:t>
      </w:r>
    </w:p>
    <w:p w14:paraId="297D5F92" w14:textId="77777777" w:rsidR="00EB66D8" w:rsidRDefault="00000000">
      <w:pPr>
        <w:spacing w:after="0" w:line="259" w:lineRule="auto"/>
        <w:jc w:val="left"/>
      </w:pPr>
      <w:r>
        <w:t xml:space="preserve"> </w:t>
      </w:r>
    </w:p>
    <w:p w14:paraId="1EAD986F" w14:textId="592D66BF" w:rsidR="00EB66D8" w:rsidRPr="006D3808" w:rsidRDefault="00000000" w:rsidP="00711BD7">
      <w:pPr>
        <w:numPr>
          <w:ilvl w:val="0"/>
          <w:numId w:val="7"/>
        </w:numPr>
        <w:ind w:right="10" w:hanging="254"/>
      </w:pPr>
      <w:r>
        <w:rPr>
          <w:b/>
        </w:rPr>
        <w:t xml:space="preserve">Adoption of Resolution 24-60: </w:t>
      </w:r>
      <w:r>
        <w:t xml:space="preserve">A RESOLUTION OF THE CITY COUNCIL OF THE CITY OF MANDEVILLE ESTABLISHING PROCEDURES FOR THE NOMINATION AND APPOINTMENT OF COMMISSIONERS TO THE PLANNING AND ZONING COMMISSIONS AND PROVIDING FOR </w:t>
      </w:r>
      <w:r w:rsidRPr="00711BD7">
        <w:rPr>
          <w:bCs/>
        </w:rPr>
        <w:t>OTHER MATTERS IN CONNECTION THEREWITH. (Councilman Discon, At-Large)</w:t>
      </w:r>
      <w:r w:rsidRPr="00711BD7">
        <w:rPr>
          <w:b/>
        </w:rPr>
        <w:t xml:space="preserve">  </w:t>
      </w:r>
    </w:p>
    <w:p w14:paraId="3596C316" w14:textId="77777777" w:rsidR="006D3808" w:rsidRDefault="006D3808" w:rsidP="006D3808">
      <w:pPr>
        <w:ind w:left="0" w:right="10"/>
      </w:pPr>
    </w:p>
    <w:p w14:paraId="159D03E8" w14:textId="7D706240" w:rsidR="00EB66D8" w:rsidRDefault="00000000" w:rsidP="00711BD7">
      <w:pPr>
        <w:numPr>
          <w:ilvl w:val="0"/>
          <w:numId w:val="7"/>
        </w:numPr>
        <w:ind w:right="10" w:hanging="254"/>
      </w:pPr>
      <w:r>
        <w:rPr>
          <w:b/>
        </w:rPr>
        <w:t>Introduction of Ordinance 24-33:</w:t>
      </w:r>
      <w:r>
        <w:t xml:space="preserve"> AN ORDINANCE OF THE CITY COUNCIL OF THE CITY OF MANDEVILLE AMENDING AND ADOPTING THE PERSONNEL POLICIES PART I, SECTION  08(A), ADDING SECTION 6.08(A)(1) INTERNAL PROMOTION WITHOUT COMPETITION FOR THE MUNICIPAL EMPLOYEES’ CIVIL SERVICE SYSTEM, AND ITS EMPLOYEE RULES AND REGULATIONS AND PROVIDING FOR OTHER MATTERS IN CONNECTION THEREWITH (Councilman Zuckerman, At- Large)   </w:t>
      </w:r>
    </w:p>
    <w:p w14:paraId="43ABA3E3" w14:textId="77777777" w:rsidR="00EB66D8" w:rsidRDefault="00000000">
      <w:pPr>
        <w:spacing w:after="0" w:line="259" w:lineRule="auto"/>
        <w:jc w:val="left"/>
      </w:pPr>
      <w:r>
        <w:t xml:space="preserve"> </w:t>
      </w:r>
    </w:p>
    <w:p w14:paraId="0A874A3A" w14:textId="577AF4C7" w:rsidR="00EB66D8" w:rsidRDefault="00000000" w:rsidP="00711BD7">
      <w:pPr>
        <w:numPr>
          <w:ilvl w:val="0"/>
          <w:numId w:val="7"/>
        </w:numPr>
        <w:spacing w:after="0" w:line="245" w:lineRule="auto"/>
        <w:ind w:right="10" w:hanging="254"/>
      </w:pPr>
      <w:r>
        <w:rPr>
          <w:b/>
        </w:rPr>
        <w:t>Introduction of Ordinance 24-34:</w:t>
      </w:r>
      <w:r>
        <w:t xml:space="preserve"> AN ORDINANCE OF THE COUNCIL OF THE CITY OF MANDEVILLE TO AMEND ITS CODE OF ORDINANCES BY ADDING A SECTION, TO BE NUMBERED SECTION 2-11, REGARDING THE PROCEDURE TO DECLARE OR VACATE A TEMPORARY MORATORIUM OF BUILDING AND ZONING APPLICATIONS AND ACTIVITIES WITHIN THE CITY BOUNDARIES, AND TO PROVIDE FOR OTHER RELATED MATTERS (Councilman Vogeltanz)   </w:t>
      </w:r>
    </w:p>
    <w:p w14:paraId="033744C0" w14:textId="77777777" w:rsidR="00EB66D8" w:rsidRDefault="00000000">
      <w:pPr>
        <w:spacing w:after="0" w:line="259" w:lineRule="auto"/>
        <w:jc w:val="left"/>
      </w:pPr>
      <w:r>
        <w:t xml:space="preserve"> </w:t>
      </w:r>
    </w:p>
    <w:p w14:paraId="19B58270" w14:textId="1486BE8A" w:rsidR="00EB66D8" w:rsidRDefault="00000000" w:rsidP="00711BD7">
      <w:pPr>
        <w:numPr>
          <w:ilvl w:val="0"/>
          <w:numId w:val="7"/>
        </w:numPr>
        <w:ind w:right="10" w:hanging="254"/>
      </w:pPr>
      <w:r>
        <w:rPr>
          <w:b/>
        </w:rPr>
        <w:t>Introduction of Ordinance 24-35:</w:t>
      </w:r>
      <w:r>
        <w:t xml:space="preserve"> AN ORDINANCE OF THE COUNCIL OF THE CITY OF MANDEVILLE REPEALING AND REPLACING ARTICLE 8.3: FLOOD DAMAGE PREVENTION REGULATIONS OF THE LAND USE REGULATIONS OF APPENDIX A – COMPREHENSIVE </w:t>
      </w:r>
      <w:proofErr w:type="gramStart"/>
      <w:r>
        <w:t>LAND  USE</w:t>
      </w:r>
      <w:proofErr w:type="gramEnd"/>
      <w:r>
        <w:t xml:space="preserve"> REGULATIONS OF THE CITY OF MANDEVILLE AND PROVIDING FOR FURTHER MATTERS IN CONNECTION THEREWITH. (Councilman Discon, At-Large)   </w:t>
      </w:r>
    </w:p>
    <w:p w14:paraId="6359CB71" w14:textId="77777777" w:rsidR="00EB66D8" w:rsidRDefault="00000000">
      <w:pPr>
        <w:spacing w:after="28" w:line="259" w:lineRule="auto"/>
        <w:jc w:val="left"/>
      </w:pPr>
      <w:r>
        <w:t xml:space="preserve">   </w:t>
      </w:r>
    </w:p>
    <w:p w14:paraId="06DE9634" w14:textId="77777777" w:rsidR="00EB66D8" w:rsidRDefault="00000000">
      <w:pPr>
        <w:spacing w:after="38" w:line="259" w:lineRule="auto"/>
        <w:ind w:left="9" w:hanging="10"/>
        <w:jc w:val="left"/>
      </w:pPr>
      <w:r>
        <w:rPr>
          <w:b/>
          <w:u w:val="single" w:color="000000"/>
        </w:rPr>
        <w:t>PUBLIC COMMENT:</w:t>
      </w:r>
      <w:r>
        <w:rPr>
          <w:b/>
        </w:rPr>
        <w:t xml:space="preserve"> </w:t>
      </w:r>
      <w:r>
        <w:t xml:space="preserve">  </w:t>
      </w:r>
    </w:p>
    <w:p w14:paraId="24350ECD" w14:textId="77777777" w:rsidR="00EB66D8" w:rsidRDefault="00000000">
      <w:pPr>
        <w:spacing w:after="8" w:line="259" w:lineRule="auto"/>
        <w:jc w:val="left"/>
      </w:pPr>
      <w:r>
        <w:rPr>
          <w:b/>
        </w:rPr>
        <w:t xml:space="preserve"> </w:t>
      </w:r>
      <w:r>
        <w:t xml:space="preserve">  </w:t>
      </w:r>
    </w:p>
    <w:p w14:paraId="22859402" w14:textId="77777777" w:rsidR="00EB66D8" w:rsidRDefault="00000000">
      <w:pPr>
        <w:spacing w:after="37" w:line="259" w:lineRule="auto"/>
        <w:jc w:val="left"/>
      </w:pPr>
      <w:r>
        <w:rPr>
          <w:b/>
        </w:rPr>
        <w:t xml:space="preserve"> </w:t>
      </w:r>
      <w:r>
        <w:t xml:space="preserve">  </w:t>
      </w:r>
    </w:p>
    <w:p w14:paraId="798BD9C7" w14:textId="77777777" w:rsidR="00EB66D8" w:rsidRDefault="00000000">
      <w:pPr>
        <w:spacing w:after="38" w:line="259" w:lineRule="auto"/>
        <w:ind w:left="9" w:hanging="10"/>
        <w:jc w:val="left"/>
      </w:pPr>
      <w:r>
        <w:rPr>
          <w:b/>
          <w:u w:val="single" w:color="000000"/>
        </w:rPr>
        <w:t>HISTORIC DISTRICT APPEAL HEARING:</w:t>
      </w:r>
      <w:r>
        <w:rPr>
          <w:b/>
        </w:rPr>
        <w:t xml:space="preserve"> </w:t>
      </w:r>
      <w:r>
        <w:t xml:space="preserve">  </w:t>
      </w:r>
    </w:p>
    <w:p w14:paraId="052EAB52" w14:textId="77777777" w:rsidR="00EB66D8" w:rsidRDefault="00000000">
      <w:pPr>
        <w:spacing w:after="0" w:line="265" w:lineRule="auto"/>
        <w:ind w:left="24" w:hanging="10"/>
        <w:jc w:val="left"/>
      </w:pPr>
      <w:r>
        <w:t>1.</w:t>
      </w:r>
      <w:r>
        <w:rPr>
          <w:b/>
        </w:rPr>
        <w:t xml:space="preserve"> HC24-07-18 – 1733 Montgomery Street:  </w:t>
      </w:r>
    </w:p>
    <w:p w14:paraId="6A6F1E5C" w14:textId="77777777" w:rsidR="00EB66D8" w:rsidRDefault="00000000">
      <w:pPr>
        <w:ind w:left="24" w:right="10"/>
      </w:pPr>
      <w:r>
        <w:t xml:space="preserve">Appeal hearing regarding the decision by the Historic Preservation District Commission to deny the demolition request of a residential structure.    </w:t>
      </w:r>
    </w:p>
    <w:p w14:paraId="43ECAAC1" w14:textId="77777777" w:rsidR="00EB66D8" w:rsidRDefault="00000000">
      <w:pPr>
        <w:spacing w:after="6" w:line="259" w:lineRule="auto"/>
        <w:ind w:left="28"/>
        <w:jc w:val="left"/>
      </w:pPr>
      <w:r>
        <w:rPr>
          <w:b/>
        </w:rPr>
        <w:t xml:space="preserve"> </w:t>
      </w:r>
      <w:r>
        <w:t xml:space="preserve">  </w:t>
      </w:r>
    </w:p>
    <w:p w14:paraId="695F8733" w14:textId="77777777" w:rsidR="00EB66D8" w:rsidRDefault="00000000">
      <w:pPr>
        <w:spacing w:after="36" w:line="259" w:lineRule="auto"/>
        <w:ind w:left="28"/>
        <w:jc w:val="left"/>
      </w:pPr>
      <w:r>
        <w:rPr>
          <w:b/>
        </w:rPr>
        <w:t xml:space="preserve"> </w:t>
      </w:r>
      <w:r>
        <w:t xml:space="preserve">  </w:t>
      </w:r>
    </w:p>
    <w:p w14:paraId="10D2AE9C" w14:textId="77777777" w:rsidR="00EB66D8" w:rsidRDefault="00000000">
      <w:pPr>
        <w:spacing w:after="38" w:line="259" w:lineRule="auto"/>
        <w:ind w:left="9" w:hanging="10"/>
        <w:jc w:val="left"/>
      </w:pPr>
      <w:r>
        <w:rPr>
          <w:b/>
          <w:u w:val="single" w:color="000000"/>
        </w:rPr>
        <w:t>ADJOURNMENT</w:t>
      </w:r>
      <w:r>
        <w:rPr>
          <w:b/>
        </w:rPr>
        <w:t xml:space="preserve"> </w:t>
      </w:r>
      <w:r>
        <w:t xml:space="preserve">  </w:t>
      </w:r>
    </w:p>
    <w:p w14:paraId="7D814C8B" w14:textId="77777777" w:rsidR="00EB66D8" w:rsidRDefault="00000000">
      <w:pPr>
        <w:spacing w:after="9" w:line="259" w:lineRule="auto"/>
        <w:jc w:val="left"/>
      </w:pPr>
      <w:r>
        <w:t xml:space="preserve">   </w:t>
      </w:r>
    </w:p>
    <w:p w14:paraId="64626156" w14:textId="77777777" w:rsidR="00EB66D8" w:rsidRDefault="00000000">
      <w:pPr>
        <w:spacing w:after="21" w:line="259" w:lineRule="auto"/>
        <w:jc w:val="left"/>
      </w:pPr>
      <w:r>
        <w:t xml:space="preserve">   </w:t>
      </w:r>
    </w:p>
    <w:p w14:paraId="2D3D0F5D" w14:textId="77777777" w:rsidR="00EB66D8" w:rsidRDefault="00000000">
      <w:pPr>
        <w:spacing w:after="29"/>
        <w:ind w:left="24" w:right="10"/>
      </w:pPr>
      <w:r>
        <w:t xml:space="preserve">Alicia Watts   </w:t>
      </w:r>
    </w:p>
    <w:p w14:paraId="1A832493" w14:textId="77777777" w:rsidR="00EB66D8" w:rsidRDefault="00000000">
      <w:pPr>
        <w:spacing w:after="26"/>
        <w:ind w:left="24" w:right="10"/>
      </w:pPr>
      <w:r>
        <w:t xml:space="preserve">Council Clerk   </w:t>
      </w:r>
    </w:p>
    <w:p w14:paraId="341EE150" w14:textId="77777777" w:rsidR="00EB66D8" w:rsidRDefault="00000000">
      <w:pPr>
        <w:spacing w:after="29"/>
        <w:ind w:left="24" w:right="10"/>
      </w:pPr>
      <w:r>
        <w:t xml:space="preserve">City of Mandeville-3101 E. Causeway Approach-Mandeville, LA 70448   </w:t>
      </w:r>
    </w:p>
    <w:p w14:paraId="1FB67F99" w14:textId="77777777" w:rsidR="00EB66D8" w:rsidRDefault="00000000">
      <w:pPr>
        <w:ind w:left="24" w:right="10"/>
      </w:pPr>
      <w:r>
        <w:t xml:space="preserve">(985) 624-3145   </w:t>
      </w:r>
    </w:p>
    <w:p w14:paraId="0679796F" w14:textId="77777777" w:rsidR="00332276" w:rsidRDefault="00000000">
      <w:pPr>
        <w:ind w:left="24" w:right="10"/>
      </w:pPr>
      <w:r>
        <w:t xml:space="preserve">In accordance with the Americans with Disabilities Act, if you need special assistance, please contact, Alicia Watts, Council Clerk, at (985) 624-3145, describing the assistance that is necessary. </w:t>
      </w:r>
    </w:p>
    <w:p w14:paraId="3749D9A3" w14:textId="3E13538F" w:rsidR="00EB66D8" w:rsidRDefault="00000000">
      <w:pPr>
        <w:ind w:left="24" w:right="10"/>
      </w:pPr>
      <w:r>
        <w:t xml:space="preserve">DATE OF NOTICE: September 19, 2024   </w:t>
      </w:r>
    </w:p>
    <w:p w14:paraId="272F1FE1" w14:textId="77777777" w:rsidR="00EB66D8" w:rsidRDefault="00000000">
      <w:pPr>
        <w:ind w:left="24" w:right="10"/>
      </w:pPr>
      <w:r>
        <w:t xml:space="preserve">POSTED AT: MANDEVILLE CITY HALL, 3101 E. CAUSEWAY APPROACH, MANDEVILLE, LOUISIANA   </w:t>
      </w:r>
    </w:p>
    <w:sectPr w:rsidR="00EB66D8">
      <w:pgSz w:w="12240" w:h="20160"/>
      <w:pgMar w:top="868" w:right="1428" w:bottom="782"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A38D4"/>
    <w:multiLevelType w:val="hybridMultilevel"/>
    <w:tmpl w:val="96E2FE9C"/>
    <w:lvl w:ilvl="0" w:tplc="6BA407A6">
      <w:start w:val="2"/>
      <w:numFmt w:val="decimal"/>
      <w:lvlText w:val="%1."/>
      <w:lvlJc w:val="left"/>
      <w:pPr>
        <w:ind w:left="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860A76">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A61C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B826D8">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C8A66">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A1F48">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29B16">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A43D16">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6233BA">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F56BF"/>
    <w:multiLevelType w:val="hybridMultilevel"/>
    <w:tmpl w:val="2FA073F2"/>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C92C39"/>
    <w:multiLevelType w:val="hybridMultilevel"/>
    <w:tmpl w:val="7CECCF94"/>
    <w:lvl w:ilvl="0" w:tplc="E76E0F9C">
      <w:start w:val="1"/>
      <w:numFmt w:val="decimal"/>
      <w:lvlText w:val="%1."/>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18E1A8">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FCFC9A">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CA7E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18F0B2">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3C2EE6">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4AD58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9A551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606504">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CE10C4"/>
    <w:multiLevelType w:val="hybridMultilevel"/>
    <w:tmpl w:val="E2322016"/>
    <w:lvl w:ilvl="0" w:tplc="7676189A">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160C1A">
      <w:start w:val="1"/>
      <w:numFmt w:val="lowerLetter"/>
      <w:lvlText w:val="%2"/>
      <w:lvlJc w:val="left"/>
      <w:pPr>
        <w:ind w:left="1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6D76A">
      <w:start w:val="1"/>
      <w:numFmt w:val="lowerRoman"/>
      <w:lvlText w:val="%3"/>
      <w:lvlJc w:val="left"/>
      <w:pPr>
        <w:ind w:left="1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04D3C0">
      <w:start w:val="1"/>
      <w:numFmt w:val="decimal"/>
      <w:lvlText w:val="%4"/>
      <w:lvlJc w:val="left"/>
      <w:pPr>
        <w:ind w:left="2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043182">
      <w:start w:val="1"/>
      <w:numFmt w:val="lowerLetter"/>
      <w:lvlText w:val="%5"/>
      <w:lvlJc w:val="left"/>
      <w:pPr>
        <w:ind w:left="3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1E6276">
      <w:start w:val="1"/>
      <w:numFmt w:val="lowerRoman"/>
      <w:lvlText w:val="%6"/>
      <w:lvlJc w:val="left"/>
      <w:pPr>
        <w:ind w:left="3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864B72">
      <w:start w:val="1"/>
      <w:numFmt w:val="decimal"/>
      <w:lvlText w:val="%7"/>
      <w:lvlJc w:val="left"/>
      <w:pPr>
        <w:ind w:left="4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200AF6">
      <w:start w:val="1"/>
      <w:numFmt w:val="lowerLetter"/>
      <w:lvlText w:val="%8"/>
      <w:lvlJc w:val="left"/>
      <w:pPr>
        <w:ind w:left="5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5EF506">
      <w:start w:val="1"/>
      <w:numFmt w:val="lowerRoman"/>
      <w:lvlText w:val="%9"/>
      <w:lvlJc w:val="left"/>
      <w:pPr>
        <w:ind w:left="6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FA0184"/>
    <w:multiLevelType w:val="hybridMultilevel"/>
    <w:tmpl w:val="930820A4"/>
    <w:lvl w:ilvl="0" w:tplc="A33EF064">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6EA578">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AE2864">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08E40C">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D0CAAC">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C6163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28E072">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D8F984">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EC3364">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2841C2"/>
    <w:multiLevelType w:val="hybridMultilevel"/>
    <w:tmpl w:val="01E630CC"/>
    <w:lvl w:ilvl="0" w:tplc="6CFEE19A">
      <w:start w:val="1"/>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40CE86">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8A2D4A">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647B1A">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E6AC7C">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72AACE">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80D854">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268DBC">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9C360A">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58246619">
    <w:abstractNumId w:val="6"/>
  </w:num>
  <w:num w:numId="2" w16cid:durableId="1784183474">
    <w:abstractNumId w:val="5"/>
  </w:num>
  <w:num w:numId="3" w16cid:durableId="856770078">
    <w:abstractNumId w:val="3"/>
  </w:num>
  <w:num w:numId="4" w16cid:durableId="830871012">
    <w:abstractNumId w:val="1"/>
  </w:num>
  <w:num w:numId="5" w16cid:durableId="16467786">
    <w:abstractNumId w:val="0"/>
  </w:num>
  <w:num w:numId="6" w16cid:durableId="73476617">
    <w:abstractNumId w:val="4"/>
  </w:num>
  <w:num w:numId="7" w16cid:durableId="1651903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D8"/>
    <w:rsid w:val="00332276"/>
    <w:rsid w:val="005236A1"/>
    <w:rsid w:val="006D3808"/>
    <w:rsid w:val="00711BD7"/>
    <w:rsid w:val="00AF455D"/>
    <w:rsid w:val="00D27876"/>
    <w:rsid w:val="00EB66D8"/>
    <w:rsid w:val="00F2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B237"/>
  <w15:docId w15:val="{0EE40024-E6C7-49B7-B179-B574F520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29"/>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lmyhal</dc:creator>
  <cp:keywords/>
  <cp:lastModifiedBy>Alicia Watts</cp:lastModifiedBy>
  <cp:revision>3</cp:revision>
  <dcterms:created xsi:type="dcterms:W3CDTF">2024-09-19T12:57:00Z</dcterms:created>
  <dcterms:modified xsi:type="dcterms:W3CDTF">2024-09-19T12:59:00Z</dcterms:modified>
</cp:coreProperties>
</file>